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36"/>
          <w:szCs w:val="36"/>
        </w:rPr>
      </w:pPr>
      <w:r w:rsidDel="00000000" w:rsidR="00000000" w:rsidRPr="00000000">
        <w:rPr>
          <w:rtl w:val="0"/>
        </w:rPr>
      </w:r>
    </w:p>
    <w:p w:rsidR="00000000" w:rsidDel="00000000" w:rsidP="00000000" w:rsidRDefault="00000000" w:rsidRPr="00000000" w14:paraId="00000002">
      <w:pPr>
        <w:spacing w:line="480" w:lineRule="auto"/>
        <w:rPr>
          <w:sz w:val="36"/>
          <w:szCs w:val="36"/>
        </w:rPr>
      </w:pPr>
      <w:r w:rsidDel="00000000" w:rsidR="00000000" w:rsidRPr="00000000">
        <w:rPr>
          <w:rtl w:val="0"/>
        </w:rPr>
      </w:r>
    </w:p>
    <w:p w:rsidR="00000000" w:rsidDel="00000000" w:rsidP="00000000" w:rsidRDefault="00000000" w:rsidRPr="00000000" w14:paraId="00000003">
      <w:pPr>
        <w:pStyle w:val="Heading1"/>
        <w:spacing w:after="0" w:line="480" w:lineRule="auto"/>
        <w:rPr>
          <w:b w:val="1"/>
          <w:color w:val="222222"/>
          <w:sz w:val="48"/>
          <w:szCs w:val="48"/>
          <w:shd w:fill="fff2cc" w:val="clear"/>
        </w:rPr>
      </w:pPr>
      <w:bookmarkStart w:colFirst="0" w:colLast="0" w:name="_heading=h.hpcbcy2vf93h" w:id="0"/>
      <w:bookmarkEnd w:id="0"/>
      <w:r w:rsidDel="00000000" w:rsidR="00000000" w:rsidRPr="00000000">
        <w:rPr>
          <w:sz w:val="48"/>
          <w:szCs w:val="48"/>
          <w:rtl w:val="0"/>
        </w:rPr>
        <w:t xml:space="preserve">Organisation Code of Conduct</w:t>
      </w:r>
      <w:r w:rsidDel="00000000" w:rsidR="00000000" w:rsidRPr="00000000">
        <w:rPr>
          <w:rtl w:val="0"/>
        </w:rPr>
      </w:r>
    </w:p>
    <w:p w:rsidR="00000000" w:rsidDel="00000000" w:rsidP="00000000" w:rsidRDefault="00000000" w:rsidRPr="00000000" w14:paraId="00000004">
      <w:pPr>
        <w:spacing w:line="480" w:lineRule="auto"/>
        <w:rPr>
          <w:b w:val="1"/>
          <w:color w:val="222222"/>
          <w:sz w:val="36"/>
          <w:szCs w:val="36"/>
          <w:highlight w:val="white"/>
        </w:rPr>
      </w:pPr>
      <w:r w:rsidDel="00000000" w:rsidR="00000000" w:rsidRPr="00000000">
        <w:rPr>
          <w:rtl w:val="0"/>
        </w:rPr>
      </w:r>
    </w:p>
    <w:p w:rsidR="00000000" w:rsidDel="00000000" w:rsidP="00000000" w:rsidRDefault="00000000" w:rsidRPr="00000000" w14:paraId="00000005">
      <w:pPr>
        <w:spacing w:line="480" w:lineRule="auto"/>
        <w:rPr>
          <w:color w:val="db3347"/>
          <w:sz w:val="36"/>
          <w:szCs w:val="36"/>
        </w:rPr>
      </w:pPr>
      <w:r w:rsidDel="00000000" w:rsidR="00000000" w:rsidRPr="00000000">
        <w:rPr>
          <w:sz w:val="36"/>
          <w:szCs w:val="36"/>
          <w:rtl w:val="0"/>
        </w:rPr>
        <w:t xml:space="preserve">This document outlines the conduct Arts Emergency expects from all organisations we work with, whether the work is in person, online, paid or a work experience placement. These guidelines are to help your organisation treat young people fairly, with the respect and care they deserve. There is a large text version of this document available on </w:t>
      </w:r>
      <w:hyperlink r:id="rId7">
        <w:r w:rsidDel="00000000" w:rsidR="00000000" w:rsidRPr="00000000">
          <w:rPr>
            <w:color w:val="db3347"/>
            <w:sz w:val="36"/>
            <w:szCs w:val="36"/>
            <w:u w:val="single"/>
            <w:rtl w:val="0"/>
          </w:rPr>
          <w:t xml:space="preserve">our website</w:t>
        </w:r>
      </w:hyperlink>
      <w:r w:rsidDel="00000000" w:rsidR="00000000" w:rsidRPr="00000000">
        <w:rPr>
          <w:color w:val="db3347"/>
          <w:sz w:val="36"/>
          <w:szCs w:val="36"/>
          <w:rtl w:val="0"/>
        </w:rPr>
        <w:t xml:space="preserve">.</w:t>
      </w:r>
    </w:p>
    <w:p w:rsidR="00000000" w:rsidDel="00000000" w:rsidP="00000000" w:rsidRDefault="00000000" w:rsidRPr="00000000" w14:paraId="00000006">
      <w:pPr>
        <w:spacing w:line="480" w:lineRule="auto"/>
        <w:rPr>
          <w:sz w:val="36"/>
          <w:szCs w:val="36"/>
          <w:shd w:fill="fff2cc" w:val="clear"/>
        </w:rPr>
      </w:pPr>
      <w:r w:rsidDel="00000000" w:rsidR="00000000" w:rsidRPr="00000000">
        <w:rPr>
          <w:rtl w:val="0"/>
        </w:rPr>
      </w:r>
    </w:p>
    <w:p w:rsidR="00000000" w:rsidDel="00000000" w:rsidP="00000000" w:rsidRDefault="00000000" w:rsidRPr="00000000" w14:paraId="00000007">
      <w:pPr>
        <w:pStyle w:val="Heading2"/>
        <w:spacing w:line="480" w:lineRule="auto"/>
        <w:rPr>
          <w:sz w:val="36"/>
          <w:szCs w:val="36"/>
          <w:shd w:fill="fff2cc" w:val="clear"/>
        </w:rPr>
      </w:pPr>
      <w:bookmarkStart w:colFirst="0" w:colLast="0" w:name="_heading=h.l9mx3q8mofp5" w:id="1"/>
      <w:bookmarkEnd w:id="1"/>
      <w:r w:rsidDel="00000000" w:rsidR="00000000" w:rsidRPr="00000000">
        <w:rPr>
          <w:sz w:val="36"/>
          <w:szCs w:val="36"/>
          <w:rtl w:val="0"/>
        </w:rPr>
        <w:t xml:space="preserve">Contents</w:t>
      </w:r>
      <w:r w:rsidDel="00000000" w:rsidR="00000000" w:rsidRPr="00000000">
        <w:rPr>
          <w:rtl w:val="0"/>
        </w:rPr>
      </w:r>
    </w:p>
    <w:p w:rsidR="00000000" w:rsidDel="00000000" w:rsidP="00000000" w:rsidRDefault="00000000" w:rsidRPr="00000000" w14:paraId="00000008">
      <w:pPr>
        <w:spacing w:line="480" w:lineRule="auto"/>
        <w:rPr>
          <w:color w:val="db3347"/>
          <w:sz w:val="36"/>
          <w:szCs w:val="36"/>
        </w:rPr>
      </w:pPr>
      <w:r w:rsidDel="00000000" w:rsidR="00000000" w:rsidRPr="00000000">
        <w:rPr>
          <w:rtl w:val="0"/>
        </w:rPr>
      </w:r>
    </w:p>
    <w:p w:rsidR="00000000" w:rsidDel="00000000" w:rsidP="00000000" w:rsidRDefault="00000000" w:rsidRPr="00000000" w14:paraId="00000009">
      <w:pPr>
        <w:pStyle w:val="Subtitle"/>
        <w:numPr>
          <w:ilvl w:val="0"/>
          <w:numId w:val="10"/>
        </w:numPr>
        <w:spacing w:line="480" w:lineRule="auto"/>
        <w:ind w:left="720" w:hanging="360"/>
        <w:rPr>
          <w:rFonts w:ascii="Archivo Black" w:cs="Archivo Black" w:eastAsia="Archivo Black" w:hAnsi="Archivo Black"/>
          <w:color w:val="db3347"/>
          <w:sz w:val="36"/>
          <w:szCs w:val="36"/>
        </w:rPr>
      </w:pPr>
      <w:bookmarkStart w:colFirst="0" w:colLast="0" w:name="_heading=h.ocv4bag7w4al" w:id="2"/>
      <w:bookmarkEnd w:id="2"/>
      <w:hyperlink w:anchor="_heading=h.tp7p7bgq4ckq">
        <w:r w:rsidDel="00000000" w:rsidR="00000000" w:rsidRPr="00000000">
          <w:rPr>
            <w:color w:val="db3347"/>
            <w:sz w:val="36"/>
            <w:szCs w:val="36"/>
            <w:u w:val="single"/>
            <w:rtl w:val="0"/>
          </w:rPr>
          <w:t xml:space="preserve">Respect</w:t>
        </w:r>
      </w:hyperlink>
      <w:r w:rsidDel="00000000" w:rsidR="00000000" w:rsidRPr="00000000">
        <w:rPr>
          <w:rtl w:val="0"/>
        </w:rPr>
      </w:r>
    </w:p>
    <w:p w:rsidR="00000000" w:rsidDel="00000000" w:rsidP="00000000" w:rsidRDefault="00000000" w:rsidRPr="00000000" w14:paraId="0000000A">
      <w:pPr>
        <w:pStyle w:val="Subtitle"/>
        <w:numPr>
          <w:ilvl w:val="0"/>
          <w:numId w:val="10"/>
        </w:numPr>
        <w:spacing w:line="480" w:lineRule="auto"/>
        <w:ind w:left="720" w:hanging="360"/>
        <w:rPr>
          <w:rFonts w:ascii="Archivo Black" w:cs="Archivo Black" w:eastAsia="Archivo Black" w:hAnsi="Archivo Black"/>
          <w:color w:val="db3347"/>
          <w:sz w:val="36"/>
          <w:szCs w:val="36"/>
        </w:rPr>
      </w:pPr>
      <w:bookmarkStart w:colFirst="0" w:colLast="0" w:name="_heading=h.a10t6u298bo8" w:id="3"/>
      <w:bookmarkEnd w:id="3"/>
      <w:hyperlink w:anchor="_heading=h.asszvmytdr1q">
        <w:r w:rsidDel="00000000" w:rsidR="00000000" w:rsidRPr="00000000">
          <w:rPr>
            <w:color w:val="db3347"/>
            <w:sz w:val="36"/>
            <w:szCs w:val="36"/>
            <w:u w:val="single"/>
            <w:rtl w:val="0"/>
          </w:rPr>
          <w:t xml:space="preserve">Rights</w:t>
        </w:r>
      </w:hyperlink>
      <w:r w:rsidDel="00000000" w:rsidR="00000000" w:rsidRPr="00000000">
        <w:rPr>
          <w:rtl w:val="0"/>
        </w:rPr>
      </w:r>
    </w:p>
    <w:p w:rsidR="00000000" w:rsidDel="00000000" w:rsidP="00000000" w:rsidRDefault="00000000" w:rsidRPr="00000000" w14:paraId="0000000B">
      <w:pPr>
        <w:pStyle w:val="Subtitle"/>
        <w:numPr>
          <w:ilvl w:val="0"/>
          <w:numId w:val="10"/>
        </w:numPr>
        <w:spacing w:line="480" w:lineRule="auto"/>
        <w:ind w:left="720" w:hanging="360"/>
        <w:rPr>
          <w:rFonts w:ascii="Archivo Black" w:cs="Archivo Black" w:eastAsia="Archivo Black" w:hAnsi="Archivo Black"/>
          <w:color w:val="db3347"/>
          <w:sz w:val="36"/>
          <w:szCs w:val="36"/>
        </w:rPr>
      </w:pPr>
      <w:bookmarkStart w:colFirst="0" w:colLast="0" w:name="_heading=h.eu3ijxn1kttp" w:id="4"/>
      <w:bookmarkEnd w:id="4"/>
      <w:hyperlink w:anchor="_heading=h.unb64cdt0kq4">
        <w:r w:rsidDel="00000000" w:rsidR="00000000" w:rsidRPr="00000000">
          <w:rPr>
            <w:color w:val="db3347"/>
            <w:sz w:val="36"/>
            <w:szCs w:val="36"/>
            <w:u w:val="single"/>
            <w:rtl w:val="0"/>
          </w:rPr>
          <w:t xml:space="preserve">Fair pay</w:t>
        </w:r>
      </w:hyperlink>
      <w:r w:rsidDel="00000000" w:rsidR="00000000" w:rsidRPr="00000000">
        <w:rPr>
          <w:rtl w:val="0"/>
        </w:rPr>
      </w:r>
    </w:p>
    <w:p w:rsidR="00000000" w:rsidDel="00000000" w:rsidP="00000000" w:rsidRDefault="00000000" w:rsidRPr="00000000" w14:paraId="0000000C">
      <w:pPr>
        <w:pStyle w:val="Subtitle"/>
        <w:numPr>
          <w:ilvl w:val="0"/>
          <w:numId w:val="10"/>
        </w:numPr>
        <w:spacing w:line="480" w:lineRule="auto"/>
        <w:ind w:left="720" w:hanging="360"/>
        <w:rPr>
          <w:rFonts w:ascii="Archivo Black" w:cs="Archivo Black" w:eastAsia="Archivo Black" w:hAnsi="Archivo Black"/>
          <w:color w:val="db3347"/>
          <w:sz w:val="36"/>
          <w:szCs w:val="36"/>
        </w:rPr>
      </w:pPr>
      <w:bookmarkStart w:colFirst="0" w:colLast="0" w:name="_heading=h.eu3ijxn1kttp" w:id="4"/>
      <w:bookmarkEnd w:id="4"/>
      <w:hyperlink w:anchor="_heading=h.ktrqsda1cmqp">
        <w:r w:rsidDel="00000000" w:rsidR="00000000" w:rsidRPr="00000000">
          <w:rPr>
            <w:color w:val="db3347"/>
            <w:sz w:val="36"/>
            <w:szCs w:val="36"/>
            <w:u w:val="single"/>
            <w:rtl w:val="0"/>
          </w:rPr>
          <w:t xml:space="preserve">Working with under 18s</w:t>
        </w:r>
      </w:hyperlink>
      <w:r w:rsidDel="00000000" w:rsidR="00000000" w:rsidRPr="00000000">
        <w:rPr>
          <w:sz w:val="36"/>
          <w:szCs w:val="36"/>
          <w:rtl w:val="0"/>
        </w:rPr>
        <w:tab/>
      </w:r>
    </w:p>
    <w:p w:rsidR="00000000" w:rsidDel="00000000" w:rsidP="00000000" w:rsidRDefault="00000000" w:rsidRPr="00000000" w14:paraId="0000000D">
      <w:pPr>
        <w:pStyle w:val="Subtitle"/>
        <w:numPr>
          <w:ilvl w:val="0"/>
          <w:numId w:val="10"/>
        </w:numPr>
        <w:spacing w:line="480" w:lineRule="auto"/>
        <w:ind w:left="720" w:hanging="360"/>
        <w:rPr>
          <w:rFonts w:ascii="Archivo Black" w:cs="Archivo Black" w:eastAsia="Archivo Black" w:hAnsi="Archivo Black"/>
          <w:color w:val="db3347"/>
          <w:sz w:val="36"/>
          <w:szCs w:val="36"/>
        </w:rPr>
      </w:pPr>
      <w:bookmarkStart w:colFirst="0" w:colLast="0" w:name="_heading=h.vbuk9rwwbl2y" w:id="5"/>
      <w:bookmarkEnd w:id="5"/>
      <w:hyperlink w:anchor="_heading=h.h3swdo2s6ngj">
        <w:r w:rsidDel="00000000" w:rsidR="00000000" w:rsidRPr="00000000">
          <w:rPr>
            <w:color w:val="db3347"/>
            <w:sz w:val="36"/>
            <w:szCs w:val="36"/>
            <w:u w:val="single"/>
            <w:rtl w:val="0"/>
          </w:rPr>
          <w:t xml:space="preserve">Writing job descriptions</w:t>
          <w:tab/>
        </w:r>
      </w:hyperlink>
      <w:r w:rsidDel="00000000" w:rsidR="00000000" w:rsidRPr="00000000">
        <w:rPr>
          <w:rtl w:val="0"/>
        </w:rPr>
      </w:r>
    </w:p>
    <w:p w:rsidR="00000000" w:rsidDel="00000000" w:rsidP="00000000" w:rsidRDefault="00000000" w:rsidRPr="00000000" w14:paraId="0000000E">
      <w:pPr>
        <w:pStyle w:val="Subtitle"/>
        <w:numPr>
          <w:ilvl w:val="0"/>
          <w:numId w:val="10"/>
        </w:numPr>
        <w:spacing w:line="480" w:lineRule="auto"/>
        <w:ind w:left="720" w:hanging="360"/>
        <w:rPr>
          <w:rFonts w:ascii="Archivo Black" w:cs="Archivo Black" w:eastAsia="Archivo Black" w:hAnsi="Archivo Black"/>
          <w:color w:val="db3347"/>
          <w:sz w:val="36"/>
          <w:szCs w:val="36"/>
        </w:rPr>
      </w:pPr>
      <w:bookmarkStart w:colFirst="0" w:colLast="0" w:name="_heading=h.hitqw5lwtvrm" w:id="6"/>
      <w:bookmarkEnd w:id="6"/>
      <w:hyperlink w:anchor="_heading=h.s95fxu2kqi2y">
        <w:r w:rsidDel="00000000" w:rsidR="00000000" w:rsidRPr="00000000">
          <w:rPr>
            <w:color w:val="db3347"/>
            <w:sz w:val="36"/>
            <w:szCs w:val="36"/>
            <w:u w:val="single"/>
            <w:rtl w:val="0"/>
          </w:rPr>
          <w:t xml:space="preserve">Interviews</w:t>
        </w:r>
      </w:hyperlink>
      <w:r w:rsidDel="00000000" w:rsidR="00000000" w:rsidRPr="00000000">
        <w:rPr>
          <w:rtl w:val="0"/>
        </w:rPr>
      </w:r>
    </w:p>
    <w:p w:rsidR="00000000" w:rsidDel="00000000" w:rsidP="00000000" w:rsidRDefault="00000000" w:rsidRPr="00000000" w14:paraId="0000000F">
      <w:pPr>
        <w:pStyle w:val="Subtitle"/>
        <w:numPr>
          <w:ilvl w:val="0"/>
          <w:numId w:val="10"/>
        </w:numPr>
        <w:spacing w:line="480" w:lineRule="auto"/>
        <w:ind w:left="720" w:hanging="360"/>
        <w:rPr>
          <w:rFonts w:ascii="Archivo Black" w:cs="Archivo Black" w:eastAsia="Archivo Black" w:hAnsi="Archivo Black"/>
          <w:color w:val="db3347"/>
          <w:sz w:val="36"/>
          <w:szCs w:val="36"/>
        </w:rPr>
      </w:pPr>
      <w:bookmarkStart w:colFirst="0" w:colLast="0" w:name="_heading=h.xwbuvc1659tv" w:id="7"/>
      <w:bookmarkEnd w:id="7"/>
      <w:hyperlink w:anchor="_heading=h.3dmhz77834c8">
        <w:r w:rsidDel="00000000" w:rsidR="00000000" w:rsidRPr="00000000">
          <w:rPr>
            <w:color w:val="db3347"/>
            <w:sz w:val="36"/>
            <w:szCs w:val="36"/>
            <w:u w:val="single"/>
            <w:rtl w:val="0"/>
          </w:rPr>
          <w:t xml:space="preserve">Best practice employment</w:t>
        </w:r>
      </w:hyperlink>
      <w:r w:rsidDel="00000000" w:rsidR="00000000" w:rsidRPr="00000000">
        <w:rPr>
          <w:rtl w:val="0"/>
        </w:rPr>
      </w:r>
    </w:p>
    <w:p w:rsidR="00000000" w:rsidDel="00000000" w:rsidP="00000000" w:rsidRDefault="00000000" w:rsidRPr="00000000" w14:paraId="00000010">
      <w:pPr>
        <w:pStyle w:val="Subtitle"/>
        <w:numPr>
          <w:ilvl w:val="0"/>
          <w:numId w:val="10"/>
        </w:numPr>
        <w:spacing w:line="480" w:lineRule="auto"/>
        <w:ind w:left="720" w:hanging="360"/>
        <w:rPr>
          <w:rFonts w:ascii="Archivo Black" w:cs="Archivo Black" w:eastAsia="Archivo Black" w:hAnsi="Archivo Black"/>
          <w:color w:val="db3347"/>
          <w:sz w:val="36"/>
          <w:szCs w:val="36"/>
        </w:rPr>
      </w:pPr>
      <w:bookmarkStart w:colFirst="0" w:colLast="0" w:name="_heading=h.6uyo80m33mtm" w:id="8"/>
      <w:bookmarkEnd w:id="8"/>
      <w:hyperlink w:anchor="_heading=h.38aln0gv9uns">
        <w:r w:rsidDel="00000000" w:rsidR="00000000" w:rsidRPr="00000000">
          <w:rPr>
            <w:color w:val="db3347"/>
            <w:sz w:val="36"/>
            <w:szCs w:val="36"/>
            <w:u w:val="single"/>
            <w:rtl w:val="0"/>
          </w:rPr>
          <w:t xml:space="preserve">Consequences</w:t>
        </w:r>
      </w:hyperlink>
      <w:r w:rsidDel="00000000" w:rsidR="00000000" w:rsidRPr="00000000">
        <w:rPr>
          <w:rtl w:val="0"/>
        </w:rPr>
      </w:r>
    </w:p>
    <w:p w:rsidR="00000000" w:rsidDel="00000000" w:rsidP="00000000" w:rsidRDefault="00000000" w:rsidRPr="00000000" w14:paraId="00000011">
      <w:pPr>
        <w:pStyle w:val="Heading2"/>
        <w:spacing w:line="480" w:lineRule="auto"/>
        <w:rPr>
          <w:sz w:val="36"/>
          <w:szCs w:val="36"/>
        </w:rPr>
      </w:pPr>
      <w:bookmarkStart w:colFirst="0" w:colLast="0" w:name="_heading=h.k0xoqguvlgyl" w:id="9"/>
      <w:bookmarkEnd w:id="9"/>
      <w:r w:rsidDel="00000000" w:rsidR="00000000" w:rsidRPr="00000000">
        <w:rPr>
          <w:rtl w:val="0"/>
        </w:rPr>
      </w:r>
    </w:p>
    <w:p w:rsidR="00000000" w:rsidDel="00000000" w:rsidP="00000000" w:rsidRDefault="00000000" w:rsidRPr="00000000" w14:paraId="00000012">
      <w:pPr>
        <w:pStyle w:val="Heading2"/>
        <w:spacing w:line="480" w:lineRule="auto"/>
        <w:rPr>
          <w:sz w:val="36"/>
          <w:szCs w:val="36"/>
        </w:rPr>
      </w:pPr>
      <w:bookmarkStart w:colFirst="0" w:colLast="0" w:name="_heading=h.tp7p7bgq4ckq" w:id="10"/>
      <w:bookmarkEnd w:id="10"/>
      <w:r w:rsidDel="00000000" w:rsidR="00000000" w:rsidRPr="00000000">
        <w:rPr>
          <w:sz w:val="36"/>
          <w:szCs w:val="36"/>
          <w:rtl w:val="0"/>
        </w:rPr>
        <w:t xml:space="preserve">Respect</w:t>
      </w:r>
    </w:p>
    <w:p w:rsidR="00000000" w:rsidDel="00000000" w:rsidP="00000000" w:rsidRDefault="00000000" w:rsidRPr="00000000" w14:paraId="00000013">
      <w:pPr>
        <w:spacing w:line="480" w:lineRule="auto"/>
        <w:rPr>
          <w:sz w:val="36"/>
          <w:szCs w:val="36"/>
        </w:rPr>
      </w:pPr>
      <w:r w:rsidDel="00000000" w:rsidR="00000000" w:rsidRPr="00000000">
        <w:rPr>
          <w:rtl w:val="0"/>
        </w:rPr>
      </w:r>
    </w:p>
    <w:p w:rsidR="00000000" w:rsidDel="00000000" w:rsidP="00000000" w:rsidRDefault="00000000" w:rsidRPr="00000000" w14:paraId="00000014">
      <w:pPr>
        <w:numPr>
          <w:ilvl w:val="0"/>
          <w:numId w:val="11"/>
        </w:numPr>
        <w:spacing w:line="480" w:lineRule="auto"/>
        <w:ind w:left="720" w:hanging="360"/>
        <w:rPr>
          <w:sz w:val="36"/>
          <w:szCs w:val="36"/>
        </w:rPr>
      </w:pPr>
      <w:r w:rsidDel="00000000" w:rsidR="00000000" w:rsidRPr="00000000">
        <w:rPr>
          <w:color w:val="222222"/>
          <w:sz w:val="36"/>
          <w:szCs w:val="36"/>
          <w:highlight w:val="white"/>
          <w:rtl w:val="0"/>
        </w:rPr>
        <w:t xml:space="preserve">be compassionate and nurturing</w:t>
      </w:r>
      <w:r w:rsidDel="00000000" w:rsidR="00000000" w:rsidRPr="00000000">
        <w:rPr>
          <w:rtl w:val="0"/>
        </w:rPr>
      </w:r>
    </w:p>
    <w:p w:rsidR="00000000" w:rsidDel="00000000" w:rsidP="00000000" w:rsidRDefault="00000000" w:rsidRPr="00000000" w14:paraId="00000015">
      <w:pPr>
        <w:numPr>
          <w:ilvl w:val="0"/>
          <w:numId w:val="11"/>
        </w:numPr>
        <w:spacing w:line="480" w:lineRule="auto"/>
        <w:ind w:left="720" w:hanging="360"/>
        <w:rPr>
          <w:sz w:val="36"/>
          <w:szCs w:val="36"/>
        </w:rPr>
      </w:pPr>
      <w:r w:rsidDel="00000000" w:rsidR="00000000" w:rsidRPr="00000000">
        <w:rPr>
          <w:sz w:val="36"/>
          <w:szCs w:val="36"/>
          <w:rtl w:val="0"/>
        </w:rPr>
        <w:t xml:space="preserve">listen to and respect young people at all times  </w:t>
      </w:r>
    </w:p>
    <w:p w:rsidR="00000000" w:rsidDel="00000000" w:rsidP="00000000" w:rsidRDefault="00000000" w:rsidRPr="00000000" w14:paraId="00000016">
      <w:pPr>
        <w:numPr>
          <w:ilvl w:val="0"/>
          <w:numId w:val="11"/>
        </w:numPr>
        <w:spacing w:line="480" w:lineRule="auto"/>
        <w:ind w:left="720" w:hanging="360"/>
        <w:rPr>
          <w:sz w:val="36"/>
          <w:szCs w:val="36"/>
        </w:rPr>
      </w:pPr>
      <w:r w:rsidDel="00000000" w:rsidR="00000000" w:rsidRPr="00000000">
        <w:rPr>
          <w:sz w:val="36"/>
          <w:szCs w:val="36"/>
          <w:rtl w:val="0"/>
        </w:rPr>
        <w:t xml:space="preserve">value and take young people’s contributions seriously</w:t>
      </w:r>
    </w:p>
    <w:p w:rsidR="00000000" w:rsidDel="00000000" w:rsidP="00000000" w:rsidRDefault="00000000" w:rsidRPr="00000000" w14:paraId="00000017">
      <w:pPr>
        <w:numPr>
          <w:ilvl w:val="0"/>
          <w:numId w:val="11"/>
        </w:numPr>
        <w:spacing w:line="480" w:lineRule="auto"/>
        <w:ind w:left="720" w:hanging="360"/>
        <w:rPr>
          <w:sz w:val="36"/>
          <w:szCs w:val="36"/>
        </w:rPr>
      </w:pPr>
      <w:r w:rsidDel="00000000" w:rsidR="00000000" w:rsidRPr="00000000">
        <w:rPr>
          <w:sz w:val="36"/>
          <w:szCs w:val="36"/>
          <w:rtl w:val="0"/>
        </w:rPr>
        <w:t xml:space="preserve">respect a young person’s right to personal privacy. Do not be intrusive</w:t>
      </w:r>
    </w:p>
    <w:p w:rsidR="00000000" w:rsidDel="00000000" w:rsidP="00000000" w:rsidRDefault="00000000" w:rsidRPr="00000000" w14:paraId="00000018">
      <w:pPr>
        <w:numPr>
          <w:ilvl w:val="0"/>
          <w:numId w:val="11"/>
        </w:numPr>
        <w:spacing w:line="480" w:lineRule="auto"/>
        <w:ind w:left="720" w:hanging="360"/>
        <w:rPr>
          <w:sz w:val="36"/>
          <w:szCs w:val="36"/>
        </w:rPr>
      </w:pPr>
      <w:r w:rsidDel="00000000" w:rsidR="00000000" w:rsidRPr="00000000">
        <w:rPr>
          <w:sz w:val="36"/>
          <w:szCs w:val="36"/>
          <w:rtl w:val="0"/>
        </w:rPr>
        <w:t xml:space="preserve">respect a young person’s personal physical and emotional boundaries</w:t>
      </w:r>
    </w:p>
    <w:p w:rsidR="00000000" w:rsidDel="00000000" w:rsidP="00000000" w:rsidRDefault="00000000" w:rsidRPr="00000000" w14:paraId="00000019">
      <w:pPr>
        <w:numPr>
          <w:ilvl w:val="0"/>
          <w:numId w:val="11"/>
        </w:numPr>
        <w:spacing w:line="480" w:lineRule="auto"/>
        <w:ind w:left="720" w:hanging="360"/>
        <w:rPr>
          <w:sz w:val="36"/>
          <w:szCs w:val="36"/>
        </w:rPr>
      </w:pPr>
      <w:r w:rsidDel="00000000" w:rsidR="00000000" w:rsidRPr="00000000">
        <w:rPr>
          <w:sz w:val="36"/>
          <w:szCs w:val="36"/>
          <w:rtl w:val="0"/>
        </w:rPr>
        <w:t xml:space="preserve">create a safe and welcoming space in your work environment</w:t>
      </w:r>
      <w:r w:rsidDel="00000000" w:rsidR="00000000" w:rsidRPr="00000000">
        <w:rPr>
          <w:rtl w:val="0"/>
        </w:rPr>
      </w:r>
    </w:p>
    <w:p w:rsidR="00000000" w:rsidDel="00000000" w:rsidP="00000000" w:rsidRDefault="00000000" w:rsidRPr="00000000" w14:paraId="0000001A">
      <w:pPr>
        <w:widowControl w:val="0"/>
        <w:numPr>
          <w:ilvl w:val="0"/>
          <w:numId w:val="11"/>
        </w:numPr>
        <w:spacing w:line="480" w:lineRule="auto"/>
        <w:ind w:left="720" w:hanging="360"/>
        <w:rPr>
          <w:color w:val="222222"/>
          <w:sz w:val="36"/>
          <w:szCs w:val="36"/>
          <w:highlight w:val="white"/>
        </w:rPr>
      </w:pPr>
      <w:r w:rsidDel="00000000" w:rsidR="00000000" w:rsidRPr="00000000">
        <w:rPr>
          <w:sz w:val="36"/>
          <w:szCs w:val="36"/>
          <w:rtl w:val="0"/>
        </w:rPr>
        <w:t xml:space="preserve">give enthusiastic and constructive feedback rather than negative criticism</w:t>
      </w:r>
      <w:r w:rsidDel="00000000" w:rsidR="00000000" w:rsidRPr="00000000">
        <w:rPr>
          <w:rtl w:val="0"/>
        </w:rPr>
      </w:r>
    </w:p>
    <w:p w:rsidR="00000000" w:rsidDel="00000000" w:rsidP="00000000" w:rsidRDefault="00000000" w:rsidRPr="00000000" w14:paraId="0000001B">
      <w:pPr>
        <w:numPr>
          <w:ilvl w:val="0"/>
          <w:numId w:val="11"/>
        </w:numPr>
        <w:spacing w:line="480" w:lineRule="auto"/>
        <w:ind w:left="720" w:hanging="360"/>
        <w:rPr>
          <w:sz w:val="36"/>
          <w:szCs w:val="36"/>
        </w:rPr>
      </w:pPr>
      <w:r w:rsidDel="00000000" w:rsidR="00000000" w:rsidRPr="00000000">
        <w:rPr>
          <w:sz w:val="36"/>
          <w:szCs w:val="36"/>
          <w:rtl w:val="0"/>
        </w:rPr>
        <w:t xml:space="preserve">be thoughtful with your use of language. If you need to have a difficult conversation, look at </w:t>
      </w:r>
      <w:hyperlink r:id="rId8">
        <w:r w:rsidDel="00000000" w:rsidR="00000000" w:rsidRPr="00000000">
          <w:rPr>
            <w:color w:val="db3347"/>
            <w:sz w:val="36"/>
            <w:szCs w:val="36"/>
            <w:u w:val="single"/>
            <w:rtl w:val="0"/>
          </w:rPr>
          <w:t xml:space="preserve">our resources</w:t>
        </w:r>
      </w:hyperlink>
      <w:r w:rsidDel="00000000" w:rsidR="00000000" w:rsidRPr="00000000">
        <w:rPr>
          <w:rtl w:val="0"/>
        </w:rPr>
      </w:r>
    </w:p>
    <w:p w:rsidR="00000000" w:rsidDel="00000000" w:rsidP="00000000" w:rsidRDefault="00000000" w:rsidRPr="00000000" w14:paraId="0000001C">
      <w:pPr>
        <w:numPr>
          <w:ilvl w:val="0"/>
          <w:numId w:val="11"/>
        </w:numPr>
        <w:spacing w:line="480" w:lineRule="auto"/>
        <w:ind w:left="720" w:hanging="360"/>
        <w:rPr>
          <w:sz w:val="36"/>
          <w:szCs w:val="36"/>
        </w:rPr>
      </w:pPr>
      <w:r w:rsidDel="00000000" w:rsidR="00000000" w:rsidRPr="00000000">
        <w:rPr>
          <w:color w:val="222222"/>
          <w:sz w:val="36"/>
          <w:szCs w:val="36"/>
          <w:highlight w:val="white"/>
          <w:rtl w:val="0"/>
        </w:rPr>
        <w:t xml:space="preserve">do not expect young people with a particular lived experience to be a voice for others</w:t>
      </w:r>
    </w:p>
    <w:p w:rsidR="00000000" w:rsidDel="00000000" w:rsidP="00000000" w:rsidRDefault="00000000" w:rsidRPr="00000000" w14:paraId="0000001D">
      <w:pPr>
        <w:numPr>
          <w:ilvl w:val="0"/>
          <w:numId w:val="11"/>
        </w:numPr>
        <w:spacing w:line="480" w:lineRule="auto"/>
        <w:ind w:left="720" w:hanging="360"/>
        <w:rPr>
          <w:color w:val="222222"/>
          <w:sz w:val="36"/>
          <w:szCs w:val="36"/>
          <w:highlight w:val="white"/>
        </w:rPr>
      </w:pPr>
      <w:r w:rsidDel="00000000" w:rsidR="00000000" w:rsidRPr="00000000">
        <w:rPr>
          <w:color w:val="222222"/>
          <w:sz w:val="36"/>
          <w:szCs w:val="36"/>
          <w:highlight w:val="white"/>
          <w:rtl w:val="0"/>
        </w:rPr>
        <w:t xml:space="preserve">do not expect young people to discuss social-justice issues with you</w:t>
      </w:r>
    </w:p>
    <w:p w:rsidR="00000000" w:rsidDel="00000000" w:rsidP="00000000" w:rsidRDefault="00000000" w:rsidRPr="00000000" w14:paraId="0000001E">
      <w:pPr>
        <w:numPr>
          <w:ilvl w:val="0"/>
          <w:numId w:val="11"/>
        </w:numPr>
        <w:spacing w:line="480" w:lineRule="auto"/>
        <w:ind w:left="720" w:hanging="360"/>
        <w:rPr>
          <w:sz w:val="36"/>
          <w:szCs w:val="36"/>
        </w:rPr>
      </w:pPr>
      <w:r w:rsidDel="00000000" w:rsidR="00000000" w:rsidRPr="00000000">
        <w:rPr>
          <w:sz w:val="36"/>
          <w:szCs w:val="36"/>
          <w:rtl w:val="0"/>
        </w:rPr>
        <w:t xml:space="preserve">do not engage in behaviour that is in any way emotionally, physically or sexually abusive or manipulative</w:t>
      </w:r>
    </w:p>
    <w:p w:rsidR="00000000" w:rsidDel="00000000" w:rsidP="00000000" w:rsidRDefault="00000000" w:rsidRPr="00000000" w14:paraId="0000001F">
      <w:pPr>
        <w:numPr>
          <w:ilvl w:val="0"/>
          <w:numId w:val="11"/>
        </w:numPr>
        <w:spacing w:line="480" w:lineRule="auto"/>
        <w:ind w:left="720" w:hanging="360"/>
        <w:rPr>
          <w:sz w:val="36"/>
          <w:szCs w:val="36"/>
        </w:rPr>
      </w:pPr>
      <w:r w:rsidDel="00000000" w:rsidR="00000000" w:rsidRPr="00000000">
        <w:rPr>
          <w:sz w:val="36"/>
          <w:szCs w:val="36"/>
          <w:rtl w:val="0"/>
        </w:rPr>
        <w:t xml:space="preserve">do not patronise or belittle young people</w:t>
      </w:r>
    </w:p>
    <w:p w:rsidR="00000000" w:rsidDel="00000000" w:rsidP="00000000" w:rsidRDefault="00000000" w:rsidRPr="00000000" w14:paraId="00000020">
      <w:pPr>
        <w:numPr>
          <w:ilvl w:val="0"/>
          <w:numId w:val="11"/>
        </w:numPr>
        <w:spacing w:line="480" w:lineRule="auto"/>
        <w:ind w:left="720" w:hanging="360"/>
        <w:rPr>
          <w:sz w:val="36"/>
          <w:szCs w:val="36"/>
        </w:rPr>
      </w:pPr>
      <w:r w:rsidDel="00000000" w:rsidR="00000000" w:rsidRPr="00000000">
        <w:rPr>
          <w:sz w:val="36"/>
          <w:szCs w:val="36"/>
          <w:rtl w:val="0"/>
        </w:rPr>
        <w:t xml:space="preserve">consider how hierarchy and power influences your workplace and how a young person might experience this</w:t>
      </w:r>
    </w:p>
    <w:p w:rsidR="00000000" w:rsidDel="00000000" w:rsidP="00000000" w:rsidRDefault="00000000" w:rsidRPr="00000000" w14:paraId="00000021">
      <w:pPr>
        <w:numPr>
          <w:ilvl w:val="0"/>
          <w:numId w:val="11"/>
        </w:numPr>
        <w:spacing w:line="480" w:lineRule="auto"/>
        <w:ind w:left="720" w:hanging="360"/>
        <w:rPr>
          <w:sz w:val="36"/>
          <w:szCs w:val="36"/>
        </w:rPr>
      </w:pPr>
      <w:r w:rsidDel="00000000" w:rsidR="00000000" w:rsidRPr="00000000">
        <w:rPr>
          <w:sz w:val="36"/>
          <w:szCs w:val="36"/>
          <w:rtl w:val="0"/>
        </w:rPr>
        <w:t xml:space="preserve">do not expect young people to carry out </w:t>
      </w:r>
      <w:hyperlink r:id="rId9">
        <w:r w:rsidDel="00000000" w:rsidR="00000000" w:rsidRPr="00000000">
          <w:rPr>
            <w:color w:val="db3347"/>
            <w:sz w:val="36"/>
            <w:szCs w:val="36"/>
            <w:u w:val="single"/>
            <w:rtl w:val="0"/>
          </w:rPr>
          <w:t xml:space="preserve">emotional labour</w:t>
        </w:r>
      </w:hyperlink>
      <w:r w:rsidDel="00000000" w:rsidR="00000000" w:rsidRPr="00000000">
        <w:rPr>
          <w:sz w:val="36"/>
          <w:szCs w:val="36"/>
          <w:rtl w:val="0"/>
        </w:rPr>
        <w:t xml:space="preserve"> in your workplace.</w:t>
      </w:r>
    </w:p>
    <w:p w:rsidR="00000000" w:rsidDel="00000000" w:rsidP="00000000" w:rsidRDefault="00000000" w:rsidRPr="00000000" w14:paraId="00000022">
      <w:pPr>
        <w:pStyle w:val="Heading2"/>
        <w:spacing w:line="480" w:lineRule="auto"/>
        <w:rPr>
          <w:sz w:val="36"/>
          <w:szCs w:val="36"/>
        </w:rPr>
      </w:pPr>
      <w:bookmarkStart w:colFirst="0" w:colLast="0" w:name="_heading=h.asszvmytdr1q" w:id="11"/>
      <w:bookmarkEnd w:id="11"/>
      <w:r w:rsidDel="00000000" w:rsidR="00000000" w:rsidRPr="00000000">
        <w:rPr>
          <w:sz w:val="36"/>
          <w:szCs w:val="36"/>
          <w:rtl w:val="0"/>
        </w:rPr>
        <w:br w:type="textWrapping"/>
        <w:t xml:space="preserve">Rights</w:t>
      </w:r>
    </w:p>
    <w:p w:rsidR="00000000" w:rsidDel="00000000" w:rsidP="00000000" w:rsidRDefault="00000000" w:rsidRPr="00000000" w14:paraId="00000023">
      <w:pPr>
        <w:spacing w:line="480" w:lineRule="auto"/>
        <w:rPr>
          <w:sz w:val="36"/>
          <w:szCs w:val="36"/>
        </w:rPr>
      </w:pPr>
      <w:r w:rsidDel="00000000" w:rsidR="00000000" w:rsidRPr="00000000">
        <w:rPr>
          <w:rtl w:val="0"/>
        </w:rPr>
      </w:r>
    </w:p>
    <w:p w:rsidR="00000000" w:rsidDel="00000000" w:rsidP="00000000" w:rsidRDefault="00000000" w:rsidRPr="00000000" w14:paraId="00000024">
      <w:pPr>
        <w:numPr>
          <w:ilvl w:val="0"/>
          <w:numId w:val="7"/>
        </w:numPr>
        <w:spacing w:line="480" w:lineRule="auto"/>
        <w:ind w:left="720" w:hanging="360"/>
        <w:rPr>
          <w:sz w:val="36"/>
          <w:szCs w:val="36"/>
        </w:rPr>
      </w:pPr>
      <w:r w:rsidDel="00000000" w:rsidR="00000000" w:rsidRPr="00000000">
        <w:rPr>
          <w:sz w:val="36"/>
          <w:szCs w:val="36"/>
          <w:rtl w:val="0"/>
        </w:rPr>
        <w:t xml:space="preserve">understand that young people are individuals with individual needs</w:t>
      </w:r>
    </w:p>
    <w:p w:rsidR="00000000" w:rsidDel="00000000" w:rsidP="00000000" w:rsidRDefault="00000000" w:rsidRPr="00000000" w14:paraId="00000025">
      <w:pPr>
        <w:numPr>
          <w:ilvl w:val="0"/>
          <w:numId w:val="7"/>
        </w:numPr>
        <w:spacing w:line="480" w:lineRule="auto"/>
        <w:ind w:left="720" w:hanging="360"/>
        <w:rPr>
          <w:sz w:val="36"/>
          <w:szCs w:val="36"/>
        </w:rPr>
      </w:pPr>
      <w:r w:rsidDel="00000000" w:rsidR="00000000" w:rsidRPr="00000000">
        <w:rPr>
          <w:sz w:val="36"/>
          <w:szCs w:val="36"/>
          <w:rtl w:val="0"/>
        </w:rPr>
        <w:t xml:space="preserve">respect young people’s differences in gender, sexual orientation, culture, race, ethnicity, disability and religious belief systems, and appreciate that all participants bring something valuable</w:t>
      </w:r>
    </w:p>
    <w:p w:rsidR="00000000" w:rsidDel="00000000" w:rsidP="00000000" w:rsidRDefault="00000000" w:rsidRPr="00000000" w14:paraId="00000026">
      <w:pPr>
        <w:numPr>
          <w:ilvl w:val="0"/>
          <w:numId w:val="7"/>
        </w:numPr>
        <w:spacing w:line="480" w:lineRule="auto"/>
        <w:ind w:left="720" w:hanging="360"/>
        <w:rPr>
          <w:sz w:val="36"/>
          <w:szCs w:val="36"/>
        </w:rPr>
      </w:pPr>
      <w:r w:rsidDel="00000000" w:rsidR="00000000" w:rsidRPr="00000000">
        <w:rPr>
          <w:sz w:val="36"/>
          <w:szCs w:val="36"/>
          <w:rtl w:val="0"/>
        </w:rPr>
        <w:t xml:space="preserve">ensure you have pastoral care in place to ensure the wellbeing of the young person</w:t>
      </w:r>
    </w:p>
    <w:p w:rsidR="00000000" w:rsidDel="00000000" w:rsidP="00000000" w:rsidRDefault="00000000" w:rsidRPr="00000000" w14:paraId="00000027">
      <w:pPr>
        <w:numPr>
          <w:ilvl w:val="0"/>
          <w:numId w:val="7"/>
        </w:numPr>
        <w:spacing w:line="480" w:lineRule="auto"/>
        <w:ind w:left="720" w:hanging="360"/>
        <w:rPr>
          <w:sz w:val="36"/>
          <w:szCs w:val="36"/>
        </w:rPr>
      </w:pPr>
      <w:r w:rsidDel="00000000" w:rsidR="00000000" w:rsidRPr="00000000">
        <w:rPr>
          <w:sz w:val="36"/>
          <w:szCs w:val="36"/>
          <w:rtl w:val="0"/>
        </w:rPr>
        <w:t xml:space="preserve">make sure you have an adequate mental health policy</w:t>
      </w:r>
    </w:p>
    <w:p w:rsidR="00000000" w:rsidDel="00000000" w:rsidP="00000000" w:rsidRDefault="00000000" w:rsidRPr="00000000" w14:paraId="00000028">
      <w:pPr>
        <w:numPr>
          <w:ilvl w:val="0"/>
          <w:numId w:val="7"/>
        </w:numPr>
        <w:spacing w:line="480" w:lineRule="auto"/>
        <w:ind w:left="720" w:hanging="360"/>
        <w:rPr>
          <w:sz w:val="36"/>
          <w:szCs w:val="36"/>
        </w:rPr>
      </w:pPr>
      <w:r w:rsidDel="00000000" w:rsidR="00000000" w:rsidRPr="00000000">
        <w:rPr>
          <w:sz w:val="36"/>
          <w:szCs w:val="36"/>
          <w:rtl w:val="0"/>
        </w:rPr>
        <w:t xml:space="preserve">make sure your workplace is accessible to disabled young people. If it’s not, you must let us know</w:t>
      </w:r>
    </w:p>
    <w:p w:rsidR="00000000" w:rsidDel="00000000" w:rsidP="00000000" w:rsidRDefault="00000000" w:rsidRPr="00000000" w14:paraId="00000029">
      <w:pPr>
        <w:numPr>
          <w:ilvl w:val="0"/>
          <w:numId w:val="7"/>
        </w:numPr>
        <w:spacing w:line="480" w:lineRule="auto"/>
        <w:ind w:left="720" w:hanging="360"/>
        <w:rPr>
          <w:sz w:val="36"/>
          <w:szCs w:val="36"/>
        </w:rPr>
      </w:pPr>
      <w:r w:rsidDel="00000000" w:rsidR="00000000" w:rsidRPr="00000000">
        <w:rPr>
          <w:sz w:val="36"/>
          <w:szCs w:val="36"/>
          <w:rtl w:val="0"/>
        </w:rPr>
        <w:t xml:space="preserve">make sure you have a clear complaints procedure that is up to scratch and explain this as part of the  induction</w:t>
      </w:r>
    </w:p>
    <w:p w:rsidR="00000000" w:rsidDel="00000000" w:rsidP="00000000" w:rsidRDefault="00000000" w:rsidRPr="00000000" w14:paraId="0000002A">
      <w:pPr>
        <w:numPr>
          <w:ilvl w:val="0"/>
          <w:numId w:val="7"/>
        </w:numPr>
        <w:spacing w:line="480" w:lineRule="auto"/>
        <w:ind w:left="720" w:hanging="360"/>
        <w:rPr>
          <w:sz w:val="36"/>
          <w:szCs w:val="36"/>
        </w:rPr>
      </w:pPr>
      <w:r w:rsidDel="00000000" w:rsidR="00000000" w:rsidRPr="00000000">
        <w:rPr>
          <w:sz w:val="36"/>
          <w:szCs w:val="36"/>
          <w:rtl w:val="0"/>
        </w:rPr>
        <w:t xml:space="preserve">treat young people fairly, without prejudice, discrimination or microaggressions</w:t>
      </w:r>
    </w:p>
    <w:p w:rsidR="00000000" w:rsidDel="00000000" w:rsidP="00000000" w:rsidRDefault="00000000" w:rsidRPr="00000000" w14:paraId="0000002B">
      <w:pPr>
        <w:numPr>
          <w:ilvl w:val="0"/>
          <w:numId w:val="7"/>
        </w:numPr>
        <w:spacing w:line="480" w:lineRule="auto"/>
        <w:ind w:left="720" w:hanging="360"/>
        <w:rPr>
          <w:sz w:val="36"/>
          <w:szCs w:val="36"/>
        </w:rPr>
      </w:pPr>
      <w:r w:rsidDel="00000000" w:rsidR="00000000" w:rsidRPr="00000000">
        <w:rPr>
          <w:sz w:val="36"/>
          <w:szCs w:val="36"/>
          <w:rtl w:val="0"/>
        </w:rPr>
        <w:t xml:space="preserve">encourage young people and staff to speak out about attitudes or behaviour that makes them uncomfortable</w:t>
      </w:r>
    </w:p>
    <w:p w:rsidR="00000000" w:rsidDel="00000000" w:rsidP="00000000" w:rsidRDefault="00000000" w:rsidRPr="00000000" w14:paraId="0000002C">
      <w:pPr>
        <w:numPr>
          <w:ilvl w:val="0"/>
          <w:numId w:val="7"/>
        </w:numPr>
        <w:spacing w:line="480" w:lineRule="auto"/>
        <w:ind w:left="720" w:hanging="360"/>
        <w:rPr>
          <w:sz w:val="36"/>
          <w:szCs w:val="36"/>
        </w:rPr>
      </w:pPr>
      <w:r w:rsidDel="00000000" w:rsidR="00000000" w:rsidRPr="00000000">
        <w:rPr>
          <w:sz w:val="36"/>
          <w:szCs w:val="36"/>
          <w:rtl w:val="0"/>
        </w:rPr>
        <w:t xml:space="preserve">challenge any discrimination, prejudice and microagressions you might see</w:t>
      </w:r>
    </w:p>
    <w:p w:rsidR="00000000" w:rsidDel="00000000" w:rsidP="00000000" w:rsidRDefault="00000000" w:rsidRPr="00000000" w14:paraId="0000002D">
      <w:pPr>
        <w:numPr>
          <w:ilvl w:val="0"/>
          <w:numId w:val="8"/>
        </w:numPr>
        <w:spacing w:line="480" w:lineRule="auto"/>
        <w:ind w:left="720" w:hanging="360"/>
        <w:rPr>
          <w:sz w:val="36"/>
          <w:szCs w:val="36"/>
        </w:rPr>
      </w:pPr>
      <w:r w:rsidDel="00000000" w:rsidR="00000000" w:rsidRPr="00000000">
        <w:rPr>
          <w:sz w:val="36"/>
          <w:szCs w:val="36"/>
          <w:rtl w:val="0"/>
        </w:rPr>
        <w:t xml:space="preserve">ensure your contact with young people is appropriate and relevant to your work</w:t>
      </w:r>
    </w:p>
    <w:p w:rsidR="00000000" w:rsidDel="00000000" w:rsidP="00000000" w:rsidRDefault="00000000" w:rsidRPr="00000000" w14:paraId="0000002E">
      <w:pPr>
        <w:numPr>
          <w:ilvl w:val="0"/>
          <w:numId w:val="8"/>
        </w:numPr>
        <w:spacing w:line="480" w:lineRule="auto"/>
        <w:ind w:left="720" w:hanging="360"/>
        <w:rPr>
          <w:sz w:val="36"/>
          <w:szCs w:val="36"/>
        </w:rPr>
      </w:pPr>
      <w:r w:rsidDel="00000000" w:rsidR="00000000" w:rsidRPr="00000000">
        <w:rPr>
          <w:sz w:val="36"/>
          <w:szCs w:val="36"/>
          <w:rtl w:val="0"/>
        </w:rPr>
        <w:t xml:space="preserve">make sure that there are consequences for unacceptable behaviour.</w:t>
      </w:r>
    </w:p>
    <w:p w:rsidR="00000000" w:rsidDel="00000000" w:rsidP="00000000" w:rsidRDefault="00000000" w:rsidRPr="00000000" w14:paraId="0000002F">
      <w:pPr>
        <w:pStyle w:val="Heading2"/>
        <w:spacing w:line="480" w:lineRule="auto"/>
        <w:rPr>
          <w:sz w:val="36"/>
          <w:szCs w:val="36"/>
        </w:rPr>
      </w:pPr>
      <w:bookmarkStart w:colFirst="0" w:colLast="0" w:name="_heading=h.6ipzqib0nmg0" w:id="12"/>
      <w:bookmarkEnd w:id="12"/>
      <w:r w:rsidDel="00000000" w:rsidR="00000000" w:rsidRPr="00000000">
        <w:rPr>
          <w:rtl w:val="0"/>
        </w:rPr>
      </w:r>
    </w:p>
    <w:p w:rsidR="00000000" w:rsidDel="00000000" w:rsidP="00000000" w:rsidRDefault="00000000" w:rsidRPr="00000000" w14:paraId="00000030">
      <w:pPr>
        <w:pStyle w:val="Heading2"/>
        <w:spacing w:line="480" w:lineRule="auto"/>
        <w:rPr>
          <w:sz w:val="36"/>
          <w:szCs w:val="36"/>
        </w:rPr>
      </w:pPr>
      <w:bookmarkStart w:colFirst="0" w:colLast="0" w:name="_heading=h.unb64cdt0kq4" w:id="13"/>
      <w:bookmarkEnd w:id="13"/>
      <w:r w:rsidDel="00000000" w:rsidR="00000000" w:rsidRPr="00000000">
        <w:rPr>
          <w:sz w:val="36"/>
          <w:szCs w:val="36"/>
          <w:rtl w:val="0"/>
        </w:rPr>
        <w:t xml:space="preserve">Fair Pay</w:t>
      </w:r>
    </w:p>
    <w:p w:rsidR="00000000" w:rsidDel="00000000" w:rsidP="00000000" w:rsidRDefault="00000000" w:rsidRPr="00000000" w14:paraId="00000031">
      <w:pPr>
        <w:spacing w:line="480" w:lineRule="auto"/>
        <w:rPr>
          <w:sz w:val="36"/>
          <w:szCs w:val="36"/>
        </w:rPr>
      </w:pPr>
      <w:r w:rsidDel="00000000" w:rsidR="00000000" w:rsidRPr="00000000">
        <w:rPr>
          <w:rtl w:val="0"/>
        </w:rPr>
      </w:r>
    </w:p>
    <w:p w:rsidR="00000000" w:rsidDel="00000000" w:rsidP="00000000" w:rsidRDefault="00000000" w:rsidRPr="00000000" w14:paraId="00000032">
      <w:pPr>
        <w:pStyle w:val="Subtitle"/>
        <w:spacing w:line="480" w:lineRule="auto"/>
        <w:rPr>
          <w:sz w:val="36"/>
          <w:szCs w:val="36"/>
        </w:rPr>
      </w:pPr>
      <w:bookmarkStart w:colFirst="0" w:colLast="0" w:name="_heading=h.a5iwcbitorkt" w:id="14"/>
      <w:bookmarkEnd w:id="14"/>
      <w:r w:rsidDel="00000000" w:rsidR="00000000" w:rsidRPr="00000000">
        <w:rPr>
          <w:sz w:val="36"/>
          <w:szCs w:val="36"/>
          <w:rtl w:val="0"/>
        </w:rPr>
        <w:t xml:space="preserve">For more details on offering us a paid opportunity, read our </w:t>
      </w:r>
      <w:hyperlink r:id="rId10">
        <w:r w:rsidDel="00000000" w:rsidR="00000000" w:rsidRPr="00000000">
          <w:rPr>
            <w:color w:val="db3347"/>
            <w:sz w:val="36"/>
            <w:szCs w:val="36"/>
            <w:highlight w:val="white"/>
            <w:u w:val="single"/>
            <w:rtl w:val="0"/>
          </w:rPr>
          <w:t xml:space="preserve">resource page</w:t>
        </w:r>
      </w:hyperlink>
      <w:r w:rsidDel="00000000" w:rsidR="00000000" w:rsidRPr="00000000">
        <w:rPr>
          <w:sz w:val="36"/>
          <w:szCs w:val="36"/>
          <w:rtl w:val="0"/>
        </w:rPr>
        <w:t xml:space="preserve">.</w:t>
      </w:r>
    </w:p>
    <w:p w:rsidR="00000000" w:rsidDel="00000000" w:rsidP="00000000" w:rsidRDefault="00000000" w:rsidRPr="00000000" w14:paraId="00000033">
      <w:pPr>
        <w:spacing w:line="480" w:lineRule="auto"/>
        <w:rPr>
          <w:color w:val="222222"/>
          <w:sz w:val="36"/>
          <w:szCs w:val="36"/>
          <w:highlight w:val="white"/>
        </w:rPr>
      </w:pPr>
      <w:r w:rsidDel="00000000" w:rsidR="00000000" w:rsidRPr="00000000">
        <w:rPr>
          <w:rtl w:val="0"/>
        </w:rPr>
      </w:r>
    </w:p>
    <w:p w:rsidR="00000000" w:rsidDel="00000000" w:rsidP="00000000" w:rsidRDefault="00000000" w:rsidRPr="00000000" w14:paraId="00000034">
      <w:pPr>
        <w:pStyle w:val="Subtitle"/>
        <w:spacing w:line="480" w:lineRule="auto"/>
        <w:rPr>
          <w:sz w:val="36"/>
          <w:szCs w:val="36"/>
        </w:rPr>
      </w:pPr>
      <w:bookmarkStart w:colFirst="0" w:colLast="0" w:name="_heading=h.u4jk5xwg3nk0" w:id="15"/>
      <w:bookmarkEnd w:id="15"/>
      <w:r w:rsidDel="00000000" w:rsidR="00000000" w:rsidRPr="00000000">
        <w:rPr>
          <w:sz w:val="36"/>
          <w:szCs w:val="36"/>
          <w:rtl w:val="0"/>
        </w:rPr>
        <w:t xml:space="preserve">Work Experience</w:t>
      </w:r>
    </w:p>
    <w:p w:rsidR="00000000" w:rsidDel="00000000" w:rsidP="00000000" w:rsidRDefault="00000000" w:rsidRPr="00000000" w14:paraId="00000035">
      <w:pPr>
        <w:numPr>
          <w:ilvl w:val="0"/>
          <w:numId w:val="3"/>
        </w:numPr>
        <w:spacing w:line="480" w:lineRule="auto"/>
        <w:ind w:left="720" w:hanging="360"/>
        <w:rPr>
          <w:sz w:val="36"/>
          <w:szCs w:val="36"/>
        </w:rPr>
      </w:pPr>
      <w:r w:rsidDel="00000000" w:rsidR="00000000" w:rsidRPr="00000000">
        <w:rPr>
          <w:sz w:val="36"/>
          <w:szCs w:val="36"/>
          <w:rtl w:val="0"/>
        </w:rPr>
        <w:t xml:space="preserve">at Arts Emergency work experience is for five working days. Anything longer should be paid at the Living Wage </w:t>
      </w:r>
    </w:p>
    <w:p w:rsidR="00000000" w:rsidDel="00000000" w:rsidP="00000000" w:rsidRDefault="00000000" w:rsidRPr="00000000" w14:paraId="00000036">
      <w:pPr>
        <w:numPr>
          <w:ilvl w:val="0"/>
          <w:numId w:val="4"/>
        </w:numPr>
        <w:spacing w:line="480" w:lineRule="auto"/>
        <w:ind w:left="720" w:hanging="360"/>
        <w:rPr>
          <w:sz w:val="36"/>
          <w:szCs w:val="36"/>
        </w:rPr>
      </w:pPr>
      <w:r w:rsidDel="00000000" w:rsidR="00000000" w:rsidRPr="00000000">
        <w:rPr>
          <w:sz w:val="36"/>
          <w:szCs w:val="36"/>
          <w:rtl w:val="0"/>
        </w:rPr>
        <w:t xml:space="preserve">a young person should not be doing unpaid work that is integral to the successful running of an organisation</w:t>
      </w:r>
    </w:p>
    <w:p w:rsidR="00000000" w:rsidDel="00000000" w:rsidP="00000000" w:rsidRDefault="00000000" w:rsidRPr="00000000" w14:paraId="00000037">
      <w:pPr>
        <w:numPr>
          <w:ilvl w:val="0"/>
          <w:numId w:val="4"/>
        </w:numPr>
        <w:spacing w:line="480" w:lineRule="auto"/>
        <w:ind w:left="720" w:hanging="360"/>
        <w:rPr>
          <w:sz w:val="36"/>
          <w:szCs w:val="36"/>
        </w:rPr>
      </w:pPr>
      <w:r w:rsidDel="00000000" w:rsidR="00000000" w:rsidRPr="00000000">
        <w:rPr>
          <w:sz w:val="36"/>
          <w:szCs w:val="36"/>
          <w:rtl w:val="0"/>
        </w:rPr>
        <w:t xml:space="preserve">offer flexible working hours - this is important for those who have disabilities, caring responsibilities etc.</w:t>
      </w:r>
    </w:p>
    <w:p w:rsidR="00000000" w:rsidDel="00000000" w:rsidP="00000000" w:rsidRDefault="00000000" w:rsidRPr="00000000" w14:paraId="00000038">
      <w:pPr>
        <w:numPr>
          <w:ilvl w:val="0"/>
          <w:numId w:val="4"/>
        </w:numPr>
        <w:spacing w:line="480" w:lineRule="auto"/>
        <w:ind w:left="720" w:hanging="360"/>
        <w:rPr>
          <w:sz w:val="36"/>
          <w:szCs w:val="36"/>
        </w:rPr>
      </w:pPr>
      <w:r w:rsidDel="00000000" w:rsidR="00000000" w:rsidRPr="00000000">
        <w:rPr>
          <w:sz w:val="36"/>
          <w:szCs w:val="36"/>
          <w:rtl w:val="0"/>
        </w:rPr>
        <w:t xml:space="preserve">pay adequate lunch and travel expenses. We recommend £15 a day</w:t>
      </w:r>
    </w:p>
    <w:p w:rsidR="00000000" w:rsidDel="00000000" w:rsidP="00000000" w:rsidRDefault="00000000" w:rsidRPr="00000000" w14:paraId="00000039">
      <w:pPr>
        <w:spacing w:line="480" w:lineRule="auto"/>
        <w:rPr>
          <w:b w:val="1"/>
          <w:color w:val="222222"/>
          <w:sz w:val="36"/>
          <w:szCs w:val="36"/>
          <w:highlight w:val="white"/>
        </w:rPr>
      </w:pPr>
      <w:r w:rsidDel="00000000" w:rsidR="00000000" w:rsidRPr="00000000">
        <w:rPr>
          <w:rtl w:val="0"/>
        </w:rPr>
      </w:r>
    </w:p>
    <w:p w:rsidR="00000000" w:rsidDel="00000000" w:rsidP="00000000" w:rsidRDefault="00000000" w:rsidRPr="00000000" w14:paraId="0000003A">
      <w:pPr>
        <w:pStyle w:val="Subtitle"/>
        <w:spacing w:line="480" w:lineRule="auto"/>
        <w:rPr>
          <w:sz w:val="36"/>
          <w:szCs w:val="36"/>
        </w:rPr>
      </w:pPr>
      <w:bookmarkStart w:colFirst="0" w:colLast="0" w:name="_heading=h.1rcken5sqlyy" w:id="16"/>
      <w:bookmarkEnd w:id="16"/>
      <w:r w:rsidDel="00000000" w:rsidR="00000000" w:rsidRPr="00000000">
        <w:rPr>
          <w:sz w:val="36"/>
          <w:szCs w:val="36"/>
          <w:rtl w:val="0"/>
        </w:rPr>
        <w:t xml:space="preserve">Paid Work </w:t>
      </w:r>
    </w:p>
    <w:p w:rsidR="00000000" w:rsidDel="00000000" w:rsidP="00000000" w:rsidRDefault="00000000" w:rsidRPr="00000000" w14:paraId="0000003B">
      <w:pPr>
        <w:numPr>
          <w:ilvl w:val="0"/>
          <w:numId w:val="4"/>
        </w:numPr>
        <w:spacing w:line="480" w:lineRule="auto"/>
        <w:ind w:left="720" w:hanging="360"/>
        <w:rPr>
          <w:color w:val="222222"/>
          <w:sz w:val="36"/>
          <w:szCs w:val="36"/>
          <w:highlight w:val="white"/>
        </w:rPr>
      </w:pPr>
      <w:r w:rsidDel="00000000" w:rsidR="00000000" w:rsidRPr="00000000">
        <w:rPr>
          <w:color w:val="222222"/>
          <w:sz w:val="36"/>
          <w:szCs w:val="36"/>
          <w:highlight w:val="white"/>
          <w:rtl w:val="0"/>
        </w:rPr>
        <w:t xml:space="preserve">pay fairly, at least the Living Wage or your industry rate</w:t>
      </w:r>
    </w:p>
    <w:p w:rsidR="00000000" w:rsidDel="00000000" w:rsidP="00000000" w:rsidRDefault="00000000" w:rsidRPr="00000000" w14:paraId="0000003C">
      <w:pPr>
        <w:numPr>
          <w:ilvl w:val="0"/>
          <w:numId w:val="4"/>
        </w:numPr>
        <w:spacing w:line="480" w:lineRule="auto"/>
        <w:ind w:left="720" w:hanging="360"/>
        <w:rPr>
          <w:color w:val="222222"/>
          <w:sz w:val="36"/>
          <w:szCs w:val="36"/>
          <w:highlight w:val="white"/>
        </w:rPr>
      </w:pPr>
      <w:r w:rsidDel="00000000" w:rsidR="00000000" w:rsidRPr="00000000">
        <w:rPr>
          <w:color w:val="222222"/>
          <w:sz w:val="36"/>
          <w:szCs w:val="36"/>
          <w:highlight w:val="white"/>
          <w:rtl w:val="0"/>
        </w:rPr>
        <w:t xml:space="preserve">pay on time</w:t>
      </w:r>
      <w:r w:rsidDel="00000000" w:rsidR="00000000" w:rsidRPr="00000000">
        <w:rPr>
          <w:rtl w:val="0"/>
        </w:rPr>
      </w:r>
    </w:p>
    <w:p w:rsidR="00000000" w:rsidDel="00000000" w:rsidP="00000000" w:rsidRDefault="00000000" w:rsidRPr="00000000" w14:paraId="0000003D">
      <w:pPr>
        <w:numPr>
          <w:ilvl w:val="0"/>
          <w:numId w:val="4"/>
        </w:numPr>
        <w:spacing w:line="480" w:lineRule="auto"/>
        <w:ind w:left="720" w:hanging="360"/>
        <w:rPr>
          <w:color w:val="222222"/>
          <w:sz w:val="36"/>
          <w:szCs w:val="36"/>
          <w:highlight w:val="white"/>
        </w:rPr>
      </w:pPr>
      <w:r w:rsidDel="00000000" w:rsidR="00000000" w:rsidRPr="00000000">
        <w:rPr>
          <w:color w:val="222222"/>
          <w:sz w:val="36"/>
          <w:szCs w:val="36"/>
          <w:highlight w:val="white"/>
          <w:rtl w:val="0"/>
        </w:rPr>
        <w:t xml:space="preserve">share your rates with those starting out, so young people understand what fair pay looks like in your industry</w:t>
      </w:r>
    </w:p>
    <w:p w:rsidR="00000000" w:rsidDel="00000000" w:rsidP="00000000" w:rsidRDefault="00000000" w:rsidRPr="00000000" w14:paraId="0000003E">
      <w:pPr>
        <w:numPr>
          <w:ilvl w:val="0"/>
          <w:numId w:val="4"/>
        </w:numPr>
        <w:spacing w:line="480" w:lineRule="auto"/>
        <w:ind w:left="720" w:hanging="360"/>
        <w:rPr>
          <w:color w:val="222222"/>
          <w:sz w:val="36"/>
          <w:szCs w:val="36"/>
          <w:highlight w:val="white"/>
        </w:rPr>
      </w:pPr>
      <w:r w:rsidDel="00000000" w:rsidR="00000000" w:rsidRPr="00000000">
        <w:rPr>
          <w:color w:val="222222"/>
          <w:sz w:val="36"/>
          <w:szCs w:val="36"/>
          <w:highlight w:val="white"/>
          <w:rtl w:val="0"/>
        </w:rPr>
        <w:t xml:space="preserve">for more information on sharing paid work, please </w:t>
      </w:r>
      <w:hyperlink r:id="rId11">
        <w:r w:rsidDel="00000000" w:rsidR="00000000" w:rsidRPr="00000000">
          <w:rPr>
            <w:color w:val="db3347"/>
            <w:sz w:val="36"/>
            <w:szCs w:val="36"/>
            <w:highlight w:val="white"/>
            <w:u w:val="single"/>
            <w:rtl w:val="0"/>
          </w:rPr>
          <w:t xml:space="preserve">check our website</w:t>
        </w:r>
      </w:hyperlink>
      <w:r w:rsidDel="00000000" w:rsidR="00000000" w:rsidRPr="00000000">
        <w:rPr>
          <w:rtl w:val="0"/>
        </w:rPr>
      </w:r>
    </w:p>
    <w:p w:rsidR="00000000" w:rsidDel="00000000" w:rsidP="00000000" w:rsidRDefault="00000000" w:rsidRPr="00000000" w14:paraId="0000003F">
      <w:pPr>
        <w:pStyle w:val="Heading2"/>
        <w:spacing w:line="480" w:lineRule="auto"/>
        <w:rPr>
          <w:sz w:val="36"/>
          <w:szCs w:val="36"/>
        </w:rPr>
      </w:pPr>
      <w:bookmarkStart w:colFirst="0" w:colLast="0" w:name="_heading=h.g936xp7hgy4x" w:id="17"/>
      <w:bookmarkEnd w:id="17"/>
      <w:r w:rsidDel="00000000" w:rsidR="00000000" w:rsidRPr="00000000">
        <w:rPr>
          <w:rtl w:val="0"/>
        </w:rPr>
      </w:r>
    </w:p>
    <w:p w:rsidR="00000000" w:rsidDel="00000000" w:rsidP="00000000" w:rsidRDefault="00000000" w:rsidRPr="00000000" w14:paraId="00000040">
      <w:pPr>
        <w:pStyle w:val="Heading2"/>
        <w:spacing w:line="480" w:lineRule="auto"/>
        <w:rPr>
          <w:color w:val="222222"/>
          <w:sz w:val="36"/>
          <w:szCs w:val="36"/>
        </w:rPr>
      </w:pPr>
      <w:bookmarkStart w:colFirst="0" w:colLast="0" w:name="_heading=h.ktrqsda1cmqp" w:id="18"/>
      <w:bookmarkEnd w:id="18"/>
      <w:r w:rsidDel="00000000" w:rsidR="00000000" w:rsidRPr="00000000">
        <w:rPr>
          <w:sz w:val="36"/>
          <w:szCs w:val="36"/>
          <w:rtl w:val="0"/>
        </w:rPr>
        <w:t xml:space="preserve">Working with under 18s</w:t>
        <w:br w:type="textWrapping"/>
      </w:r>
      <w:r w:rsidDel="00000000" w:rsidR="00000000" w:rsidRPr="00000000">
        <w:rPr>
          <w:rtl w:val="0"/>
        </w:rPr>
      </w:r>
    </w:p>
    <w:p w:rsidR="00000000" w:rsidDel="00000000" w:rsidP="00000000" w:rsidRDefault="00000000" w:rsidRPr="00000000" w14:paraId="00000041">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if you have any concerns about a young person under 18, report this to the Designated Safeguarding Officer by filling out our </w:t>
      </w:r>
      <w:hyperlink r:id="rId12">
        <w:r w:rsidDel="00000000" w:rsidR="00000000" w:rsidRPr="00000000">
          <w:rPr>
            <w:color w:val="db3347"/>
            <w:sz w:val="36"/>
            <w:szCs w:val="36"/>
            <w:u w:val="single"/>
            <w:rtl w:val="0"/>
          </w:rPr>
          <w:t xml:space="preserve">safeguarding form</w:t>
        </w:r>
      </w:hyperlink>
      <w:r w:rsidDel="00000000" w:rsidR="00000000" w:rsidRPr="00000000">
        <w:rPr>
          <w:rtl w:val="0"/>
        </w:rPr>
      </w:r>
    </w:p>
    <w:p w:rsidR="00000000" w:rsidDel="00000000" w:rsidP="00000000" w:rsidRDefault="00000000" w:rsidRPr="00000000" w14:paraId="00000042">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report to the Designated Safeguarding Officer by filling out our </w:t>
      </w:r>
      <w:hyperlink r:id="rId13">
        <w:r w:rsidDel="00000000" w:rsidR="00000000" w:rsidRPr="00000000">
          <w:rPr>
            <w:color w:val="db3347"/>
            <w:sz w:val="36"/>
            <w:szCs w:val="36"/>
            <w:u w:val="single"/>
            <w:rtl w:val="0"/>
          </w:rPr>
          <w:t xml:space="preserve">safeguarding form</w:t>
        </w:r>
      </w:hyperlink>
      <w:r w:rsidDel="00000000" w:rsidR="00000000" w:rsidRPr="00000000">
        <w:rPr>
          <w:color w:val="222222"/>
          <w:sz w:val="36"/>
          <w:szCs w:val="36"/>
          <w:rtl w:val="0"/>
        </w:rPr>
        <w:t xml:space="preserve"> if you accidentally hurt a young person and they seem distressed in any manner, appear sexually aroused by your actions and/or if the young person misunderstands or misinterprets something you have done </w:t>
      </w:r>
    </w:p>
    <w:p w:rsidR="00000000" w:rsidDel="00000000" w:rsidP="00000000" w:rsidRDefault="00000000" w:rsidRPr="00000000" w14:paraId="00000043">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always accompany the young person to meetings (online or in person)</w:t>
      </w:r>
    </w:p>
    <w:p w:rsidR="00000000" w:rsidDel="00000000" w:rsidP="00000000" w:rsidRDefault="00000000" w:rsidRPr="00000000" w14:paraId="00000044">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make sure you are cc’d into all email correspondence</w:t>
      </w:r>
    </w:p>
    <w:p w:rsidR="00000000" w:rsidDel="00000000" w:rsidP="00000000" w:rsidRDefault="00000000" w:rsidRPr="00000000" w14:paraId="00000045">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make sure the young person is not alone with only one adult present. No young person should be left in a room with an adult with the door closed</w:t>
      </w:r>
    </w:p>
    <w:p w:rsidR="00000000" w:rsidDel="00000000" w:rsidP="00000000" w:rsidRDefault="00000000" w:rsidRPr="00000000" w14:paraId="00000046">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ensure that safeguarding is part of your risk assessment</w:t>
      </w:r>
    </w:p>
    <w:p w:rsidR="00000000" w:rsidDel="00000000" w:rsidP="00000000" w:rsidRDefault="00000000" w:rsidRPr="00000000" w14:paraId="00000047">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make sure the content the young person is working on is appropriate for their age</w:t>
      </w:r>
    </w:p>
    <w:p w:rsidR="00000000" w:rsidDel="00000000" w:rsidP="00000000" w:rsidRDefault="00000000" w:rsidRPr="00000000" w14:paraId="00000048">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do not share pictures of the young person on social media without their permission</w:t>
      </w:r>
    </w:p>
    <w:p w:rsidR="00000000" w:rsidDel="00000000" w:rsidP="00000000" w:rsidRDefault="00000000" w:rsidRPr="00000000" w14:paraId="00000049">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do not add or follow the young person on social media</w:t>
      </w:r>
    </w:p>
    <w:p w:rsidR="00000000" w:rsidDel="00000000" w:rsidP="00000000" w:rsidRDefault="00000000" w:rsidRPr="00000000" w14:paraId="0000004A">
      <w:pPr>
        <w:numPr>
          <w:ilvl w:val="0"/>
          <w:numId w:val="6"/>
        </w:numPr>
        <w:spacing w:line="480" w:lineRule="auto"/>
        <w:ind w:left="720" w:hanging="360"/>
        <w:rPr>
          <w:color w:val="222222"/>
          <w:sz w:val="36"/>
          <w:szCs w:val="36"/>
        </w:rPr>
      </w:pPr>
      <w:r w:rsidDel="00000000" w:rsidR="00000000" w:rsidRPr="00000000">
        <w:rPr>
          <w:color w:val="222222"/>
          <w:sz w:val="36"/>
          <w:szCs w:val="36"/>
          <w:rtl w:val="0"/>
        </w:rPr>
        <w:t xml:space="preserve">if in doubt, refer to our </w:t>
      </w:r>
      <w:hyperlink r:id="rId14">
        <w:r w:rsidDel="00000000" w:rsidR="00000000" w:rsidRPr="00000000">
          <w:rPr>
            <w:color w:val="db3347"/>
            <w:sz w:val="36"/>
            <w:szCs w:val="36"/>
            <w:u w:val="single"/>
            <w:rtl w:val="0"/>
          </w:rPr>
          <w:t xml:space="preserve">safeguarding and child protection</w:t>
        </w:r>
      </w:hyperlink>
      <w:r w:rsidDel="00000000" w:rsidR="00000000" w:rsidRPr="00000000">
        <w:rPr>
          <w:sz w:val="36"/>
          <w:szCs w:val="36"/>
          <w:rtl w:val="0"/>
        </w:rPr>
        <w:t xml:space="preserve"> procedures</w:t>
      </w:r>
      <w:r w:rsidDel="00000000" w:rsidR="00000000" w:rsidRPr="00000000">
        <w:rPr>
          <w:rtl w:val="0"/>
        </w:rPr>
      </w:r>
    </w:p>
    <w:p w:rsidR="00000000" w:rsidDel="00000000" w:rsidP="00000000" w:rsidRDefault="00000000" w:rsidRPr="00000000" w14:paraId="0000004B">
      <w:pPr>
        <w:pStyle w:val="Heading2"/>
        <w:spacing w:line="480" w:lineRule="auto"/>
        <w:rPr>
          <w:sz w:val="36"/>
          <w:szCs w:val="36"/>
        </w:rPr>
      </w:pPr>
      <w:bookmarkStart w:colFirst="0" w:colLast="0" w:name="_heading=h.qcf0lcisw4pg" w:id="19"/>
      <w:bookmarkEnd w:id="19"/>
      <w:r w:rsidDel="00000000" w:rsidR="00000000" w:rsidRPr="00000000">
        <w:rPr>
          <w:rtl w:val="0"/>
        </w:rPr>
      </w:r>
    </w:p>
    <w:p w:rsidR="00000000" w:rsidDel="00000000" w:rsidP="00000000" w:rsidRDefault="00000000" w:rsidRPr="00000000" w14:paraId="0000004C">
      <w:pPr>
        <w:pStyle w:val="Heading2"/>
        <w:spacing w:line="480" w:lineRule="auto"/>
        <w:rPr>
          <w:color w:val="222222"/>
          <w:sz w:val="36"/>
          <w:szCs w:val="36"/>
          <w:shd w:fill="fff2cc" w:val="clear"/>
        </w:rPr>
      </w:pPr>
      <w:bookmarkStart w:colFirst="0" w:colLast="0" w:name="_heading=h.h3swdo2s6ngj" w:id="20"/>
      <w:bookmarkEnd w:id="20"/>
      <w:r w:rsidDel="00000000" w:rsidR="00000000" w:rsidRPr="00000000">
        <w:rPr>
          <w:sz w:val="36"/>
          <w:szCs w:val="36"/>
          <w:rtl w:val="0"/>
        </w:rPr>
        <w:t xml:space="preserve">Writing Job Descriptions</w:t>
      </w:r>
      <w:r w:rsidDel="00000000" w:rsidR="00000000" w:rsidRPr="00000000">
        <w:rPr>
          <w:rtl w:val="0"/>
        </w:rPr>
      </w:r>
    </w:p>
    <w:p w:rsidR="00000000" w:rsidDel="00000000" w:rsidP="00000000" w:rsidRDefault="00000000" w:rsidRPr="00000000" w14:paraId="0000004D">
      <w:pPr>
        <w:pStyle w:val="Subtitle"/>
        <w:spacing w:before="240" w:line="480" w:lineRule="auto"/>
        <w:rPr>
          <w:sz w:val="36"/>
          <w:szCs w:val="36"/>
        </w:rPr>
      </w:pPr>
      <w:bookmarkStart w:colFirst="0" w:colLast="0" w:name="_heading=h.pf8u88bk1ba3" w:id="21"/>
      <w:bookmarkEnd w:id="21"/>
      <w:r w:rsidDel="00000000" w:rsidR="00000000" w:rsidRPr="00000000">
        <w:rPr>
          <w:sz w:val="36"/>
          <w:szCs w:val="36"/>
          <w:rtl w:val="0"/>
        </w:rPr>
        <w:t xml:space="preserve">For more detailed guidance, read our </w:t>
      </w:r>
      <w:hyperlink r:id="rId15">
        <w:r w:rsidDel="00000000" w:rsidR="00000000" w:rsidRPr="00000000">
          <w:rPr>
            <w:color w:val="db3347"/>
            <w:sz w:val="36"/>
            <w:szCs w:val="36"/>
            <w:u w:val="single"/>
            <w:rtl w:val="0"/>
          </w:rPr>
          <w:t xml:space="preserve">blog</w:t>
        </w:r>
      </w:hyperlink>
      <w:r w:rsidDel="00000000" w:rsidR="00000000" w:rsidRPr="00000000">
        <w:rPr>
          <w:sz w:val="36"/>
          <w:szCs w:val="36"/>
          <w:rtl w:val="0"/>
        </w:rPr>
        <w:t xml:space="preserve">.</w:t>
      </w:r>
    </w:p>
    <w:p w:rsidR="00000000" w:rsidDel="00000000" w:rsidP="00000000" w:rsidRDefault="00000000" w:rsidRPr="00000000" w14:paraId="0000004E">
      <w:pPr>
        <w:numPr>
          <w:ilvl w:val="0"/>
          <w:numId w:val="9"/>
        </w:numPr>
        <w:spacing w:after="0" w:afterAutospacing="0" w:before="240" w:line="480" w:lineRule="auto"/>
        <w:ind w:left="720" w:hanging="360"/>
        <w:rPr>
          <w:sz w:val="36"/>
          <w:szCs w:val="36"/>
        </w:rPr>
      </w:pPr>
      <w:r w:rsidDel="00000000" w:rsidR="00000000" w:rsidRPr="00000000">
        <w:rPr>
          <w:sz w:val="36"/>
          <w:szCs w:val="36"/>
          <w:rtl w:val="0"/>
        </w:rPr>
        <w:t xml:space="preserve">always state the salary for the role</w:t>
      </w:r>
    </w:p>
    <w:p w:rsidR="00000000" w:rsidDel="00000000" w:rsidP="00000000" w:rsidRDefault="00000000" w:rsidRPr="00000000" w14:paraId="0000004F">
      <w:pPr>
        <w:numPr>
          <w:ilvl w:val="0"/>
          <w:numId w:val="9"/>
        </w:numPr>
        <w:spacing w:after="0" w:afterAutospacing="0" w:before="0" w:beforeAutospacing="0" w:line="480" w:lineRule="auto"/>
        <w:ind w:left="720" w:hanging="360"/>
        <w:rPr>
          <w:sz w:val="36"/>
          <w:szCs w:val="36"/>
        </w:rPr>
      </w:pPr>
      <w:r w:rsidDel="00000000" w:rsidR="00000000" w:rsidRPr="00000000">
        <w:rPr>
          <w:sz w:val="36"/>
          <w:szCs w:val="36"/>
          <w:rtl w:val="0"/>
        </w:rPr>
        <w:t xml:space="preserve">make it clear where the position is based and if you’re open to remote working </w:t>
      </w:r>
    </w:p>
    <w:p w:rsidR="00000000" w:rsidDel="00000000" w:rsidP="00000000" w:rsidRDefault="00000000" w:rsidRPr="00000000" w14:paraId="00000050">
      <w:pPr>
        <w:numPr>
          <w:ilvl w:val="0"/>
          <w:numId w:val="9"/>
        </w:numPr>
        <w:spacing w:after="0" w:afterAutospacing="0" w:before="0" w:beforeAutospacing="0" w:line="480" w:lineRule="auto"/>
        <w:ind w:left="720" w:hanging="360"/>
        <w:rPr>
          <w:sz w:val="36"/>
          <w:szCs w:val="36"/>
        </w:rPr>
      </w:pPr>
      <w:r w:rsidDel="00000000" w:rsidR="00000000" w:rsidRPr="00000000">
        <w:rPr>
          <w:sz w:val="36"/>
          <w:szCs w:val="36"/>
          <w:rtl w:val="0"/>
        </w:rPr>
        <w:t xml:space="preserve">be clear what the working hours of your organisation are and if flexible working hours are available</w:t>
      </w:r>
    </w:p>
    <w:p w:rsidR="00000000" w:rsidDel="00000000" w:rsidP="00000000" w:rsidRDefault="00000000" w:rsidRPr="00000000" w14:paraId="00000051">
      <w:pPr>
        <w:numPr>
          <w:ilvl w:val="0"/>
          <w:numId w:val="9"/>
        </w:numPr>
        <w:spacing w:after="0" w:afterAutospacing="0" w:before="0" w:beforeAutospacing="0" w:line="480" w:lineRule="auto"/>
        <w:ind w:left="720" w:hanging="360"/>
        <w:rPr>
          <w:sz w:val="36"/>
          <w:szCs w:val="36"/>
        </w:rPr>
      </w:pPr>
      <w:r w:rsidDel="00000000" w:rsidR="00000000" w:rsidRPr="00000000">
        <w:rPr>
          <w:sz w:val="36"/>
          <w:szCs w:val="36"/>
          <w:rtl w:val="0"/>
        </w:rPr>
        <w:t xml:space="preserve">state if you provide a phone, laptop, software or other digital devices. Remember that digital poverty is real</w:t>
      </w:r>
    </w:p>
    <w:p w:rsidR="00000000" w:rsidDel="00000000" w:rsidP="00000000" w:rsidRDefault="00000000" w:rsidRPr="00000000" w14:paraId="00000052">
      <w:pPr>
        <w:numPr>
          <w:ilvl w:val="0"/>
          <w:numId w:val="9"/>
        </w:numPr>
        <w:spacing w:after="0" w:afterAutospacing="0" w:before="0" w:beforeAutospacing="0" w:line="480" w:lineRule="auto"/>
        <w:ind w:left="720" w:hanging="360"/>
        <w:rPr>
          <w:sz w:val="36"/>
          <w:szCs w:val="36"/>
        </w:rPr>
      </w:pPr>
      <w:r w:rsidDel="00000000" w:rsidR="00000000" w:rsidRPr="00000000">
        <w:rPr>
          <w:sz w:val="36"/>
          <w:szCs w:val="36"/>
          <w:rtl w:val="0"/>
        </w:rPr>
        <w:t xml:space="preserve">use bullet points to make it easier to digest, especially for neurodivergent applicants</w:t>
      </w:r>
    </w:p>
    <w:p w:rsidR="00000000" w:rsidDel="00000000" w:rsidP="00000000" w:rsidRDefault="00000000" w:rsidRPr="00000000" w14:paraId="00000053">
      <w:pPr>
        <w:numPr>
          <w:ilvl w:val="0"/>
          <w:numId w:val="9"/>
        </w:numPr>
        <w:spacing w:before="0" w:beforeAutospacing="0" w:line="480" w:lineRule="auto"/>
        <w:ind w:left="720" w:hanging="360"/>
        <w:rPr>
          <w:sz w:val="36"/>
          <w:szCs w:val="36"/>
        </w:rPr>
      </w:pPr>
      <w:r w:rsidDel="00000000" w:rsidR="00000000" w:rsidRPr="00000000">
        <w:rPr>
          <w:sz w:val="36"/>
          <w:szCs w:val="36"/>
          <w:rtl w:val="0"/>
        </w:rPr>
        <w:t xml:space="preserve">be conversational and don’t use jargon</w:t>
      </w:r>
    </w:p>
    <w:p w:rsidR="00000000" w:rsidDel="00000000" w:rsidP="00000000" w:rsidRDefault="00000000" w:rsidRPr="00000000" w14:paraId="00000054">
      <w:pPr>
        <w:numPr>
          <w:ilvl w:val="0"/>
          <w:numId w:val="9"/>
        </w:numPr>
        <w:shd w:fill="ffffff" w:val="clear"/>
        <w:spacing w:line="480" w:lineRule="auto"/>
        <w:ind w:left="720" w:hanging="360"/>
        <w:rPr>
          <w:sz w:val="36"/>
          <w:szCs w:val="36"/>
        </w:rPr>
      </w:pPr>
      <w:r w:rsidDel="00000000" w:rsidR="00000000" w:rsidRPr="00000000">
        <w:rPr>
          <w:sz w:val="36"/>
          <w:szCs w:val="36"/>
          <w:rtl w:val="0"/>
        </w:rPr>
        <w:t xml:space="preserve">don’t use ableist terms like “must be energetic” or “must be mature” in your person specifications</w:t>
      </w:r>
    </w:p>
    <w:p w:rsidR="00000000" w:rsidDel="00000000" w:rsidP="00000000" w:rsidRDefault="00000000" w:rsidRPr="00000000" w14:paraId="00000055">
      <w:pPr>
        <w:numPr>
          <w:ilvl w:val="0"/>
          <w:numId w:val="9"/>
        </w:numPr>
        <w:shd w:fill="ffffff" w:val="clear"/>
        <w:spacing w:line="480" w:lineRule="auto"/>
        <w:ind w:left="720" w:hanging="360"/>
        <w:rPr>
          <w:sz w:val="36"/>
          <w:szCs w:val="36"/>
        </w:rPr>
      </w:pPr>
      <w:r w:rsidDel="00000000" w:rsidR="00000000" w:rsidRPr="00000000">
        <w:rPr>
          <w:sz w:val="36"/>
          <w:szCs w:val="36"/>
          <w:rtl w:val="0"/>
        </w:rPr>
        <w:t xml:space="preserve">don’t expect candidates to have a certain number of years experience</w:t>
      </w:r>
    </w:p>
    <w:p w:rsidR="00000000" w:rsidDel="00000000" w:rsidP="00000000" w:rsidRDefault="00000000" w:rsidRPr="00000000" w14:paraId="00000056">
      <w:pPr>
        <w:numPr>
          <w:ilvl w:val="0"/>
          <w:numId w:val="9"/>
        </w:numPr>
        <w:shd w:fill="ffffff" w:val="clear"/>
        <w:spacing w:line="480" w:lineRule="auto"/>
        <w:ind w:left="720" w:hanging="360"/>
        <w:rPr>
          <w:sz w:val="36"/>
          <w:szCs w:val="36"/>
        </w:rPr>
      </w:pPr>
      <w:r w:rsidDel="00000000" w:rsidR="00000000" w:rsidRPr="00000000">
        <w:rPr>
          <w:sz w:val="36"/>
          <w:szCs w:val="36"/>
          <w:rtl w:val="0"/>
        </w:rPr>
        <w:t xml:space="preserve">do not require a degree unless a particular qualification is absolutely necessary for the role</w:t>
      </w:r>
    </w:p>
    <w:p w:rsidR="00000000" w:rsidDel="00000000" w:rsidP="00000000" w:rsidRDefault="00000000" w:rsidRPr="00000000" w14:paraId="00000057">
      <w:pPr>
        <w:numPr>
          <w:ilvl w:val="0"/>
          <w:numId w:val="9"/>
        </w:numPr>
        <w:shd w:fill="ffffff" w:val="clear"/>
        <w:spacing w:line="480" w:lineRule="auto"/>
        <w:ind w:left="720" w:hanging="360"/>
        <w:rPr>
          <w:sz w:val="36"/>
          <w:szCs w:val="36"/>
        </w:rPr>
      </w:pPr>
      <w:r w:rsidDel="00000000" w:rsidR="00000000" w:rsidRPr="00000000">
        <w:rPr>
          <w:sz w:val="36"/>
          <w:szCs w:val="36"/>
          <w:rtl w:val="0"/>
        </w:rPr>
        <w:t xml:space="preserve">do not expect candidates for entry level roles to know how to use specialist software. Make sure you offer training</w:t>
      </w:r>
    </w:p>
    <w:p w:rsidR="00000000" w:rsidDel="00000000" w:rsidP="00000000" w:rsidRDefault="00000000" w:rsidRPr="00000000" w14:paraId="00000058">
      <w:pPr>
        <w:numPr>
          <w:ilvl w:val="0"/>
          <w:numId w:val="9"/>
        </w:numPr>
        <w:shd w:fill="ffffff" w:val="clear"/>
        <w:spacing w:after="0" w:afterAutospacing="0" w:line="480" w:lineRule="auto"/>
        <w:ind w:left="720" w:hanging="360"/>
        <w:rPr>
          <w:sz w:val="36"/>
          <w:szCs w:val="36"/>
        </w:rPr>
      </w:pPr>
      <w:r w:rsidDel="00000000" w:rsidR="00000000" w:rsidRPr="00000000">
        <w:rPr>
          <w:sz w:val="36"/>
          <w:szCs w:val="36"/>
          <w:rtl w:val="0"/>
        </w:rPr>
        <w:t xml:space="preserve">decide whether a drivers licence is really essential and what workarounds you have for those who can’t drive i.e. those with medical conditions or those from low income households. Can you offer a scholarship to help fund driving lessons?</w:t>
      </w:r>
    </w:p>
    <w:p w:rsidR="00000000" w:rsidDel="00000000" w:rsidP="00000000" w:rsidRDefault="00000000" w:rsidRPr="00000000" w14:paraId="00000059">
      <w:pPr>
        <w:numPr>
          <w:ilvl w:val="0"/>
          <w:numId w:val="9"/>
        </w:numPr>
        <w:spacing w:after="0" w:afterAutospacing="0" w:before="0" w:beforeAutospacing="0" w:line="480" w:lineRule="auto"/>
        <w:ind w:left="720" w:hanging="360"/>
        <w:rPr>
          <w:sz w:val="36"/>
          <w:szCs w:val="36"/>
        </w:rPr>
      </w:pPr>
      <w:r w:rsidDel="00000000" w:rsidR="00000000" w:rsidRPr="00000000">
        <w:rPr>
          <w:sz w:val="36"/>
          <w:szCs w:val="36"/>
          <w:rtl w:val="0"/>
        </w:rPr>
        <w:t xml:space="preserve">never ask for just a CV </w:t>
      </w:r>
    </w:p>
    <w:p w:rsidR="00000000" w:rsidDel="00000000" w:rsidP="00000000" w:rsidRDefault="00000000" w:rsidRPr="00000000" w14:paraId="0000005A">
      <w:pPr>
        <w:numPr>
          <w:ilvl w:val="0"/>
          <w:numId w:val="9"/>
        </w:numPr>
        <w:spacing w:after="0" w:afterAutospacing="0" w:before="0" w:beforeAutospacing="0" w:line="480" w:lineRule="auto"/>
        <w:ind w:left="720" w:hanging="360"/>
        <w:rPr>
          <w:sz w:val="36"/>
          <w:szCs w:val="36"/>
        </w:rPr>
      </w:pPr>
      <w:r w:rsidDel="00000000" w:rsidR="00000000" w:rsidRPr="00000000">
        <w:rPr>
          <w:sz w:val="36"/>
          <w:szCs w:val="36"/>
          <w:rtl w:val="0"/>
        </w:rPr>
        <w:t xml:space="preserve">have non written ways to apply i.e. video and audio applications</w:t>
      </w:r>
    </w:p>
    <w:p w:rsidR="00000000" w:rsidDel="00000000" w:rsidP="00000000" w:rsidRDefault="00000000" w:rsidRPr="00000000" w14:paraId="0000005B">
      <w:pPr>
        <w:numPr>
          <w:ilvl w:val="0"/>
          <w:numId w:val="9"/>
        </w:numPr>
        <w:spacing w:after="0" w:afterAutospacing="0" w:before="0" w:beforeAutospacing="0" w:line="480" w:lineRule="auto"/>
        <w:ind w:left="720" w:hanging="360"/>
        <w:rPr>
          <w:sz w:val="36"/>
          <w:szCs w:val="36"/>
        </w:rPr>
      </w:pPr>
      <w:r w:rsidDel="00000000" w:rsidR="00000000" w:rsidRPr="00000000">
        <w:rPr>
          <w:sz w:val="36"/>
          <w:szCs w:val="36"/>
          <w:rtl w:val="0"/>
        </w:rPr>
        <w:t xml:space="preserve">always have a deadline. Rolling applications are not always accessible</w:t>
      </w:r>
    </w:p>
    <w:p w:rsidR="00000000" w:rsidDel="00000000" w:rsidP="00000000" w:rsidRDefault="00000000" w:rsidRPr="00000000" w14:paraId="0000005C">
      <w:pPr>
        <w:numPr>
          <w:ilvl w:val="0"/>
          <w:numId w:val="9"/>
        </w:numPr>
        <w:spacing w:after="0" w:afterAutospacing="0" w:before="0" w:beforeAutospacing="0" w:line="480" w:lineRule="auto"/>
        <w:ind w:left="720" w:hanging="360"/>
        <w:rPr>
          <w:sz w:val="36"/>
          <w:szCs w:val="36"/>
        </w:rPr>
      </w:pPr>
      <w:r w:rsidDel="00000000" w:rsidR="00000000" w:rsidRPr="00000000">
        <w:rPr>
          <w:sz w:val="36"/>
          <w:szCs w:val="36"/>
          <w:rtl w:val="0"/>
        </w:rPr>
        <w:t xml:space="preserve">make sure the application window is at least two to three weeks long</w:t>
      </w:r>
    </w:p>
    <w:p w:rsidR="00000000" w:rsidDel="00000000" w:rsidP="00000000" w:rsidRDefault="00000000" w:rsidRPr="00000000" w14:paraId="0000005D">
      <w:pPr>
        <w:numPr>
          <w:ilvl w:val="0"/>
          <w:numId w:val="9"/>
        </w:numPr>
        <w:spacing w:before="0" w:beforeAutospacing="0" w:line="480" w:lineRule="auto"/>
        <w:ind w:left="720" w:hanging="360"/>
        <w:rPr>
          <w:sz w:val="36"/>
          <w:szCs w:val="36"/>
        </w:rPr>
      </w:pPr>
      <w:r w:rsidDel="00000000" w:rsidR="00000000" w:rsidRPr="00000000">
        <w:rPr>
          <w:sz w:val="36"/>
          <w:szCs w:val="36"/>
          <w:rtl w:val="0"/>
        </w:rPr>
        <w:t xml:space="preserve">have a contact</w:t>
      </w:r>
      <w:r w:rsidDel="00000000" w:rsidR="00000000" w:rsidRPr="00000000">
        <w:rPr>
          <w:b w:val="1"/>
          <w:sz w:val="36"/>
          <w:szCs w:val="36"/>
          <w:rtl w:val="0"/>
        </w:rPr>
        <w:t xml:space="preserve"> </w:t>
      </w:r>
      <w:r w:rsidDel="00000000" w:rsidR="00000000" w:rsidRPr="00000000">
        <w:rPr>
          <w:sz w:val="36"/>
          <w:szCs w:val="36"/>
          <w:rtl w:val="0"/>
        </w:rPr>
        <w:t xml:space="preserve">name and email on the job description so potential candidates can ask questions about the role</w:t>
      </w:r>
    </w:p>
    <w:p w:rsidR="00000000" w:rsidDel="00000000" w:rsidP="00000000" w:rsidRDefault="00000000" w:rsidRPr="00000000" w14:paraId="0000005E">
      <w:pPr>
        <w:pStyle w:val="Heading2"/>
        <w:spacing w:line="480" w:lineRule="auto"/>
        <w:rPr>
          <w:sz w:val="36"/>
          <w:szCs w:val="36"/>
        </w:rPr>
      </w:pPr>
      <w:bookmarkStart w:colFirst="0" w:colLast="0" w:name="_heading=h.s95fxu2kqi2y" w:id="22"/>
      <w:bookmarkEnd w:id="22"/>
      <w:r w:rsidDel="00000000" w:rsidR="00000000" w:rsidRPr="00000000">
        <w:rPr>
          <w:sz w:val="36"/>
          <w:szCs w:val="36"/>
          <w:rtl w:val="0"/>
        </w:rPr>
        <w:br w:type="textWrapping"/>
        <w:t xml:space="preserve">Interviews</w:t>
      </w:r>
    </w:p>
    <w:p w:rsidR="00000000" w:rsidDel="00000000" w:rsidP="00000000" w:rsidRDefault="00000000" w:rsidRPr="00000000" w14:paraId="0000005F">
      <w:pPr>
        <w:spacing w:line="480" w:lineRule="auto"/>
        <w:rPr>
          <w:sz w:val="36"/>
          <w:szCs w:val="36"/>
        </w:rPr>
      </w:pPr>
      <w:r w:rsidDel="00000000" w:rsidR="00000000" w:rsidRPr="00000000">
        <w:rPr>
          <w:rtl w:val="0"/>
        </w:rPr>
      </w:r>
    </w:p>
    <w:p w:rsidR="00000000" w:rsidDel="00000000" w:rsidP="00000000" w:rsidRDefault="00000000" w:rsidRPr="00000000" w14:paraId="00000060">
      <w:pPr>
        <w:pStyle w:val="Subtitle"/>
        <w:spacing w:before="240" w:line="480" w:lineRule="auto"/>
        <w:rPr>
          <w:color w:val="db3347"/>
          <w:sz w:val="36"/>
          <w:szCs w:val="36"/>
        </w:rPr>
      </w:pPr>
      <w:bookmarkStart w:colFirst="0" w:colLast="0" w:name="_heading=h.kxb8auuj27ev" w:id="23"/>
      <w:bookmarkEnd w:id="23"/>
      <w:r w:rsidDel="00000000" w:rsidR="00000000" w:rsidRPr="00000000">
        <w:rPr>
          <w:sz w:val="36"/>
          <w:szCs w:val="36"/>
          <w:rtl w:val="0"/>
        </w:rPr>
        <w:t xml:space="preserve">For more detailed guidance, read our </w:t>
      </w:r>
      <w:hyperlink r:id="rId16">
        <w:r w:rsidDel="00000000" w:rsidR="00000000" w:rsidRPr="00000000">
          <w:rPr>
            <w:color w:val="db3347"/>
            <w:sz w:val="36"/>
            <w:szCs w:val="36"/>
            <w:u w:val="single"/>
            <w:rtl w:val="0"/>
          </w:rPr>
          <w:t xml:space="preserve">resource on conducting interviews.</w:t>
        </w:r>
      </w:hyperlink>
      <w:r w:rsidDel="00000000" w:rsidR="00000000" w:rsidRPr="00000000">
        <w:rPr>
          <w:rtl w:val="0"/>
        </w:rPr>
      </w:r>
    </w:p>
    <w:p w:rsidR="00000000" w:rsidDel="00000000" w:rsidP="00000000" w:rsidRDefault="00000000" w:rsidRPr="00000000" w14:paraId="00000061">
      <w:pPr>
        <w:spacing w:line="480" w:lineRule="auto"/>
        <w:rPr>
          <w:sz w:val="36"/>
          <w:szCs w:val="36"/>
        </w:rPr>
      </w:pPr>
      <w:r w:rsidDel="00000000" w:rsidR="00000000" w:rsidRPr="00000000">
        <w:rPr>
          <w:rtl w:val="0"/>
        </w:rPr>
      </w:r>
    </w:p>
    <w:p w:rsidR="00000000" w:rsidDel="00000000" w:rsidP="00000000" w:rsidRDefault="00000000" w:rsidRPr="00000000" w14:paraId="00000062">
      <w:pPr>
        <w:spacing w:line="480" w:lineRule="auto"/>
        <w:rPr>
          <w:sz w:val="36"/>
          <w:szCs w:val="36"/>
        </w:rPr>
      </w:pPr>
      <w:r w:rsidDel="00000000" w:rsidR="00000000" w:rsidRPr="00000000">
        <w:rPr>
          <w:rtl w:val="0"/>
        </w:rPr>
      </w:r>
    </w:p>
    <w:p w:rsidR="00000000" w:rsidDel="00000000" w:rsidP="00000000" w:rsidRDefault="00000000" w:rsidRPr="00000000" w14:paraId="00000063">
      <w:pPr>
        <w:numPr>
          <w:ilvl w:val="0"/>
          <w:numId w:val="5"/>
        </w:numPr>
        <w:spacing w:line="480" w:lineRule="auto"/>
        <w:ind w:left="720" w:hanging="360"/>
        <w:rPr>
          <w:sz w:val="36"/>
          <w:szCs w:val="36"/>
        </w:rPr>
      </w:pPr>
      <w:r w:rsidDel="00000000" w:rsidR="00000000" w:rsidRPr="00000000">
        <w:rPr>
          <w:sz w:val="36"/>
          <w:szCs w:val="36"/>
          <w:rtl w:val="0"/>
        </w:rPr>
        <w:t xml:space="preserve">let young people know the interview questions beforehand</w:t>
      </w:r>
    </w:p>
    <w:p w:rsidR="00000000" w:rsidDel="00000000" w:rsidP="00000000" w:rsidRDefault="00000000" w:rsidRPr="00000000" w14:paraId="00000064">
      <w:pPr>
        <w:numPr>
          <w:ilvl w:val="0"/>
          <w:numId w:val="5"/>
        </w:numPr>
        <w:spacing w:line="480" w:lineRule="auto"/>
        <w:ind w:left="720" w:hanging="360"/>
        <w:rPr>
          <w:sz w:val="36"/>
          <w:szCs w:val="36"/>
        </w:rPr>
      </w:pPr>
      <w:r w:rsidDel="00000000" w:rsidR="00000000" w:rsidRPr="00000000">
        <w:rPr>
          <w:sz w:val="36"/>
          <w:szCs w:val="36"/>
          <w:rtl w:val="0"/>
        </w:rPr>
        <w:t xml:space="preserve">only include interview tasks that are relevant to the actual position</w:t>
      </w:r>
    </w:p>
    <w:p w:rsidR="00000000" w:rsidDel="00000000" w:rsidP="00000000" w:rsidRDefault="00000000" w:rsidRPr="00000000" w14:paraId="00000065">
      <w:pPr>
        <w:numPr>
          <w:ilvl w:val="0"/>
          <w:numId w:val="5"/>
        </w:numPr>
        <w:spacing w:line="480" w:lineRule="auto"/>
        <w:ind w:left="720" w:hanging="360"/>
        <w:rPr>
          <w:sz w:val="36"/>
          <w:szCs w:val="36"/>
        </w:rPr>
      </w:pPr>
      <w:r w:rsidDel="00000000" w:rsidR="00000000" w:rsidRPr="00000000">
        <w:rPr>
          <w:sz w:val="36"/>
          <w:szCs w:val="36"/>
          <w:rtl w:val="0"/>
        </w:rPr>
        <w:t xml:space="preserve">ask ahead of the interview if they have any access needs</w:t>
      </w:r>
    </w:p>
    <w:p w:rsidR="00000000" w:rsidDel="00000000" w:rsidP="00000000" w:rsidRDefault="00000000" w:rsidRPr="00000000" w14:paraId="00000066">
      <w:pPr>
        <w:numPr>
          <w:ilvl w:val="0"/>
          <w:numId w:val="5"/>
        </w:numPr>
        <w:spacing w:line="480" w:lineRule="auto"/>
        <w:ind w:left="720" w:hanging="360"/>
        <w:rPr>
          <w:sz w:val="36"/>
          <w:szCs w:val="36"/>
        </w:rPr>
      </w:pPr>
      <w:r w:rsidDel="00000000" w:rsidR="00000000" w:rsidRPr="00000000">
        <w:rPr>
          <w:sz w:val="36"/>
          <w:szCs w:val="36"/>
          <w:rtl w:val="0"/>
        </w:rPr>
        <w:t xml:space="preserve">if you are running an interview online, be clear ahead of the interview what platform you will be using</w:t>
      </w:r>
    </w:p>
    <w:p w:rsidR="00000000" w:rsidDel="00000000" w:rsidP="00000000" w:rsidRDefault="00000000" w:rsidRPr="00000000" w14:paraId="00000067">
      <w:pPr>
        <w:numPr>
          <w:ilvl w:val="0"/>
          <w:numId w:val="5"/>
        </w:numPr>
        <w:spacing w:line="480" w:lineRule="auto"/>
        <w:ind w:left="720" w:hanging="360"/>
        <w:rPr>
          <w:sz w:val="36"/>
          <w:szCs w:val="36"/>
        </w:rPr>
      </w:pPr>
      <w:r w:rsidDel="00000000" w:rsidR="00000000" w:rsidRPr="00000000">
        <w:rPr>
          <w:sz w:val="36"/>
          <w:szCs w:val="36"/>
          <w:rtl w:val="0"/>
        </w:rPr>
        <w:t xml:space="preserve">if you are running an in-person interview with a young person from a different city, you must offer travel expenses</w:t>
      </w:r>
    </w:p>
    <w:p w:rsidR="00000000" w:rsidDel="00000000" w:rsidP="00000000" w:rsidRDefault="00000000" w:rsidRPr="00000000" w14:paraId="00000068">
      <w:pPr>
        <w:numPr>
          <w:ilvl w:val="0"/>
          <w:numId w:val="5"/>
        </w:numPr>
        <w:spacing w:line="480" w:lineRule="auto"/>
        <w:ind w:left="720" w:hanging="360"/>
        <w:rPr>
          <w:sz w:val="36"/>
          <w:szCs w:val="36"/>
        </w:rPr>
      </w:pPr>
      <w:r w:rsidDel="00000000" w:rsidR="00000000" w:rsidRPr="00000000">
        <w:rPr>
          <w:sz w:val="36"/>
          <w:szCs w:val="36"/>
          <w:rtl w:val="0"/>
        </w:rPr>
        <w:t xml:space="preserve">organise an informal “getting to know you” interview before work experience placements</w:t>
      </w:r>
    </w:p>
    <w:p w:rsidR="00000000" w:rsidDel="00000000" w:rsidP="00000000" w:rsidRDefault="00000000" w:rsidRPr="00000000" w14:paraId="00000069">
      <w:pPr>
        <w:pStyle w:val="Heading2"/>
        <w:spacing w:line="480" w:lineRule="auto"/>
        <w:ind w:left="720" w:firstLine="0"/>
        <w:rPr>
          <w:sz w:val="36"/>
          <w:szCs w:val="36"/>
        </w:rPr>
      </w:pPr>
      <w:bookmarkStart w:colFirst="0" w:colLast="0" w:name="_heading=h.pz1983rcwgsr" w:id="24"/>
      <w:bookmarkEnd w:id="24"/>
      <w:r w:rsidDel="00000000" w:rsidR="00000000" w:rsidRPr="00000000">
        <w:rPr>
          <w:rtl w:val="0"/>
        </w:rPr>
      </w:r>
    </w:p>
    <w:p w:rsidR="00000000" w:rsidDel="00000000" w:rsidP="00000000" w:rsidRDefault="00000000" w:rsidRPr="00000000" w14:paraId="0000006A">
      <w:pPr>
        <w:spacing w:line="480" w:lineRule="auto"/>
        <w:rPr>
          <w:sz w:val="36"/>
          <w:szCs w:val="36"/>
        </w:rPr>
      </w:pPr>
      <w:r w:rsidDel="00000000" w:rsidR="00000000" w:rsidRPr="00000000">
        <w:rPr>
          <w:rtl w:val="0"/>
        </w:rPr>
      </w:r>
    </w:p>
    <w:p w:rsidR="00000000" w:rsidDel="00000000" w:rsidP="00000000" w:rsidRDefault="00000000" w:rsidRPr="00000000" w14:paraId="0000006B">
      <w:pPr>
        <w:pStyle w:val="Heading2"/>
        <w:spacing w:line="480" w:lineRule="auto"/>
        <w:rPr>
          <w:sz w:val="36"/>
          <w:szCs w:val="36"/>
        </w:rPr>
      </w:pPr>
      <w:bookmarkStart w:colFirst="0" w:colLast="0" w:name="_heading=h.3dmhz77834c8" w:id="25"/>
      <w:bookmarkEnd w:id="25"/>
      <w:r w:rsidDel="00000000" w:rsidR="00000000" w:rsidRPr="00000000">
        <w:rPr>
          <w:sz w:val="36"/>
          <w:szCs w:val="36"/>
          <w:rtl w:val="0"/>
        </w:rPr>
        <w:t xml:space="preserve">Best practice employment</w:t>
      </w:r>
    </w:p>
    <w:p w:rsidR="00000000" w:rsidDel="00000000" w:rsidP="00000000" w:rsidRDefault="00000000" w:rsidRPr="00000000" w14:paraId="0000006C">
      <w:pPr>
        <w:widowControl w:val="0"/>
        <w:spacing w:line="480" w:lineRule="auto"/>
        <w:rPr>
          <w:sz w:val="36"/>
          <w:szCs w:val="36"/>
        </w:rPr>
      </w:pPr>
      <w:r w:rsidDel="00000000" w:rsidR="00000000" w:rsidRPr="00000000">
        <w:rPr>
          <w:rtl w:val="0"/>
        </w:rPr>
      </w:r>
    </w:p>
    <w:p w:rsidR="00000000" w:rsidDel="00000000" w:rsidP="00000000" w:rsidRDefault="00000000" w:rsidRPr="00000000" w14:paraId="0000006D">
      <w:pPr>
        <w:numPr>
          <w:ilvl w:val="0"/>
          <w:numId w:val="5"/>
        </w:numPr>
        <w:spacing w:line="480" w:lineRule="auto"/>
        <w:ind w:left="720" w:hanging="360"/>
        <w:rPr>
          <w:sz w:val="36"/>
          <w:szCs w:val="36"/>
        </w:rPr>
      </w:pPr>
      <w:r w:rsidDel="00000000" w:rsidR="00000000" w:rsidRPr="00000000">
        <w:rPr>
          <w:sz w:val="36"/>
          <w:szCs w:val="36"/>
          <w:rtl w:val="0"/>
        </w:rPr>
        <w:t xml:space="preserve">welcome them to the organisation</w:t>
      </w:r>
    </w:p>
    <w:p w:rsidR="00000000" w:rsidDel="00000000" w:rsidP="00000000" w:rsidRDefault="00000000" w:rsidRPr="00000000" w14:paraId="0000006E">
      <w:pPr>
        <w:numPr>
          <w:ilvl w:val="0"/>
          <w:numId w:val="5"/>
        </w:numPr>
        <w:spacing w:line="480" w:lineRule="auto"/>
        <w:ind w:left="720" w:hanging="360"/>
        <w:rPr>
          <w:sz w:val="36"/>
          <w:szCs w:val="36"/>
        </w:rPr>
      </w:pPr>
      <w:r w:rsidDel="00000000" w:rsidR="00000000" w:rsidRPr="00000000">
        <w:rPr>
          <w:sz w:val="36"/>
          <w:szCs w:val="36"/>
          <w:rtl w:val="0"/>
        </w:rPr>
        <w:t xml:space="preserve">ask if they have any access needs and accommodate them</w:t>
      </w:r>
    </w:p>
    <w:p w:rsidR="00000000" w:rsidDel="00000000" w:rsidP="00000000" w:rsidRDefault="00000000" w:rsidRPr="00000000" w14:paraId="0000006F">
      <w:pPr>
        <w:numPr>
          <w:ilvl w:val="0"/>
          <w:numId w:val="5"/>
        </w:numPr>
        <w:spacing w:line="480" w:lineRule="auto"/>
        <w:ind w:left="720" w:hanging="360"/>
        <w:rPr>
          <w:sz w:val="36"/>
          <w:szCs w:val="36"/>
        </w:rPr>
      </w:pPr>
      <w:r w:rsidDel="00000000" w:rsidR="00000000" w:rsidRPr="00000000">
        <w:rPr>
          <w:sz w:val="36"/>
          <w:szCs w:val="36"/>
          <w:rtl w:val="0"/>
        </w:rPr>
        <w:t xml:space="preserve">introduce the young person to other members of staff i.e. set up 1-2-1 tea breaks</w:t>
      </w:r>
    </w:p>
    <w:p w:rsidR="00000000" w:rsidDel="00000000" w:rsidP="00000000" w:rsidRDefault="00000000" w:rsidRPr="00000000" w14:paraId="00000070">
      <w:pPr>
        <w:numPr>
          <w:ilvl w:val="0"/>
          <w:numId w:val="5"/>
        </w:numPr>
        <w:spacing w:line="480" w:lineRule="auto"/>
        <w:ind w:left="720" w:hanging="360"/>
        <w:rPr>
          <w:sz w:val="36"/>
          <w:szCs w:val="36"/>
        </w:rPr>
      </w:pPr>
      <w:r w:rsidDel="00000000" w:rsidR="00000000" w:rsidRPr="00000000">
        <w:rPr>
          <w:sz w:val="36"/>
          <w:szCs w:val="36"/>
          <w:rtl w:val="0"/>
        </w:rPr>
        <w:t xml:space="preserve">let them know where the toilets, kitchens and faith rooms are located</w:t>
      </w:r>
    </w:p>
    <w:p w:rsidR="00000000" w:rsidDel="00000000" w:rsidP="00000000" w:rsidRDefault="00000000" w:rsidRPr="00000000" w14:paraId="00000071">
      <w:pPr>
        <w:numPr>
          <w:ilvl w:val="0"/>
          <w:numId w:val="5"/>
        </w:numPr>
        <w:spacing w:line="480" w:lineRule="auto"/>
        <w:ind w:left="720" w:hanging="360"/>
        <w:rPr>
          <w:sz w:val="36"/>
          <w:szCs w:val="36"/>
        </w:rPr>
      </w:pPr>
      <w:r w:rsidDel="00000000" w:rsidR="00000000" w:rsidRPr="00000000">
        <w:rPr>
          <w:sz w:val="36"/>
          <w:szCs w:val="36"/>
          <w:rtl w:val="0"/>
        </w:rPr>
        <w:t xml:space="preserve">encourage short breaks away from the desk</w:t>
      </w:r>
    </w:p>
    <w:p w:rsidR="00000000" w:rsidDel="00000000" w:rsidP="00000000" w:rsidRDefault="00000000" w:rsidRPr="00000000" w14:paraId="00000072">
      <w:pPr>
        <w:numPr>
          <w:ilvl w:val="0"/>
          <w:numId w:val="5"/>
        </w:numPr>
        <w:spacing w:line="480" w:lineRule="auto"/>
        <w:ind w:left="720" w:hanging="360"/>
        <w:rPr>
          <w:sz w:val="36"/>
          <w:szCs w:val="36"/>
        </w:rPr>
      </w:pPr>
      <w:r w:rsidDel="00000000" w:rsidR="00000000" w:rsidRPr="00000000">
        <w:rPr>
          <w:sz w:val="36"/>
          <w:szCs w:val="36"/>
          <w:rtl w:val="0"/>
        </w:rPr>
        <w:t xml:space="preserve">allow a full hour for lunch</w:t>
      </w:r>
    </w:p>
    <w:p w:rsidR="00000000" w:rsidDel="00000000" w:rsidP="00000000" w:rsidRDefault="00000000" w:rsidRPr="00000000" w14:paraId="00000073">
      <w:pPr>
        <w:numPr>
          <w:ilvl w:val="0"/>
          <w:numId w:val="5"/>
        </w:numPr>
        <w:spacing w:line="480" w:lineRule="auto"/>
        <w:ind w:left="720" w:hanging="360"/>
        <w:rPr>
          <w:sz w:val="36"/>
          <w:szCs w:val="36"/>
        </w:rPr>
      </w:pPr>
      <w:r w:rsidDel="00000000" w:rsidR="00000000" w:rsidRPr="00000000">
        <w:rPr>
          <w:sz w:val="36"/>
          <w:szCs w:val="36"/>
          <w:rtl w:val="0"/>
        </w:rPr>
        <w:t xml:space="preserve">arrange regular 1-2-1s</w:t>
      </w:r>
    </w:p>
    <w:p w:rsidR="00000000" w:rsidDel="00000000" w:rsidP="00000000" w:rsidRDefault="00000000" w:rsidRPr="00000000" w14:paraId="00000074">
      <w:pPr>
        <w:widowControl w:val="0"/>
        <w:numPr>
          <w:ilvl w:val="0"/>
          <w:numId w:val="5"/>
        </w:numPr>
        <w:spacing w:line="480" w:lineRule="auto"/>
        <w:ind w:left="720" w:hanging="360"/>
        <w:rPr>
          <w:sz w:val="36"/>
          <w:szCs w:val="36"/>
        </w:rPr>
      </w:pPr>
      <w:r w:rsidDel="00000000" w:rsidR="00000000" w:rsidRPr="00000000">
        <w:rPr>
          <w:sz w:val="36"/>
          <w:szCs w:val="36"/>
          <w:rtl w:val="0"/>
        </w:rPr>
        <w:t xml:space="preserve">you may want to clear permissions from IT for access to certain files. If this is quite clunky, we’d recommend creating an open access folder for documents your young person would need access to during their placement.</w:t>
      </w:r>
    </w:p>
    <w:p w:rsidR="00000000" w:rsidDel="00000000" w:rsidP="00000000" w:rsidRDefault="00000000" w:rsidRPr="00000000" w14:paraId="00000075">
      <w:pPr>
        <w:widowControl w:val="0"/>
        <w:numPr>
          <w:ilvl w:val="0"/>
          <w:numId w:val="5"/>
        </w:numPr>
        <w:spacing w:line="480" w:lineRule="auto"/>
        <w:ind w:left="720" w:hanging="360"/>
        <w:rPr>
          <w:sz w:val="36"/>
          <w:szCs w:val="36"/>
        </w:rPr>
      </w:pPr>
      <w:r w:rsidDel="00000000" w:rsidR="00000000" w:rsidRPr="00000000">
        <w:rPr>
          <w:sz w:val="36"/>
          <w:szCs w:val="36"/>
          <w:rtl w:val="0"/>
        </w:rPr>
        <w:t xml:space="preserve">you may want to create a separate email for the young person for data protection</w:t>
      </w:r>
    </w:p>
    <w:p w:rsidR="00000000" w:rsidDel="00000000" w:rsidP="00000000" w:rsidRDefault="00000000" w:rsidRPr="00000000" w14:paraId="00000076">
      <w:pPr>
        <w:numPr>
          <w:ilvl w:val="0"/>
          <w:numId w:val="5"/>
        </w:numPr>
        <w:spacing w:line="480" w:lineRule="auto"/>
        <w:ind w:left="720" w:hanging="360"/>
        <w:rPr>
          <w:sz w:val="36"/>
          <w:szCs w:val="36"/>
        </w:rPr>
      </w:pPr>
      <w:r w:rsidDel="00000000" w:rsidR="00000000" w:rsidRPr="00000000">
        <w:rPr>
          <w:sz w:val="36"/>
          <w:szCs w:val="36"/>
          <w:rtl w:val="0"/>
        </w:rPr>
        <w:t xml:space="preserve">do not expect them to work outside of working hours unless previously stated and you are offering Time Off In Lieu </w:t>
      </w:r>
    </w:p>
    <w:p w:rsidR="00000000" w:rsidDel="00000000" w:rsidP="00000000" w:rsidRDefault="00000000" w:rsidRPr="00000000" w14:paraId="00000077">
      <w:pPr>
        <w:numPr>
          <w:ilvl w:val="0"/>
          <w:numId w:val="5"/>
        </w:numPr>
        <w:spacing w:line="480" w:lineRule="auto"/>
        <w:ind w:left="720" w:hanging="360"/>
        <w:rPr>
          <w:sz w:val="36"/>
          <w:szCs w:val="36"/>
        </w:rPr>
      </w:pPr>
      <w:r w:rsidDel="00000000" w:rsidR="00000000" w:rsidRPr="00000000">
        <w:rPr>
          <w:sz w:val="36"/>
          <w:szCs w:val="36"/>
          <w:rtl w:val="0"/>
        </w:rPr>
        <w:t xml:space="preserve">do not expect young people to use their personal mobiles for work calls</w:t>
      </w:r>
    </w:p>
    <w:p w:rsidR="00000000" w:rsidDel="00000000" w:rsidP="00000000" w:rsidRDefault="00000000" w:rsidRPr="00000000" w14:paraId="00000078">
      <w:pPr>
        <w:numPr>
          <w:ilvl w:val="0"/>
          <w:numId w:val="5"/>
        </w:numPr>
        <w:spacing w:line="480" w:lineRule="auto"/>
        <w:ind w:left="720" w:hanging="360"/>
        <w:rPr>
          <w:sz w:val="36"/>
          <w:szCs w:val="36"/>
        </w:rPr>
      </w:pPr>
      <w:r w:rsidDel="00000000" w:rsidR="00000000" w:rsidRPr="00000000">
        <w:rPr>
          <w:sz w:val="36"/>
          <w:szCs w:val="36"/>
          <w:rtl w:val="0"/>
        </w:rPr>
        <w:t xml:space="preserve">offer an exit interview</w:t>
      </w:r>
    </w:p>
    <w:p w:rsidR="00000000" w:rsidDel="00000000" w:rsidP="00000000" w:rsidRDefault="00000000" w:rsidRPr="00000000" w14:paraId="00000079">
      <w:pPr>
        <w:widowControl w:val="0"/>
        <w:numPr>
          <w:ilvl w:val="0"/>
          <w:numId w:val="5"/>
        </w:numPr>
        <w:spacing w:line="480" w:lineRule="auto"/>
        <w:ind w:left="720" w:hanging="360"/>
        <w:rPr>
          <w:sz w:val="36"/>
          <w:szCs w:val="36"/>
        </w:rPr>
      </w:pPr>
      <w:r w:rsidDel="00000000" w:rsidR="00000000" w:rsidRPr="00000000">
        <w:rPr>
          <w:sz w:val="36"/>
          <w:szCs w:val="36"/>
          <w:rtl w:val="0"/>
        </w:rPr>
        <w:t xml:space="preserve">if your young person is over 18, you can invite them to post work socials but make it clear that it is not a requirement and please say in advance if there will be alcohol </w:t>
      </w:r>
    </w:p>
    <w:p w:rsidR="00000000" w:rsidDel="00000000" w:rsidP="00000000" w:rsidRDefault="00000000" w:rsidRPr="00000000" w14:paraId="0000007A">
      <w:pPr>
        <w:pStyle w:val="Subtitle"/>
        <w:spacing w:before="240" w:line="480" w:lineRule="auto"/>
        <w:rPr>
          <w:sz w:val="36"/>
          <w:szCs w:val="36"/>
        </w:rPr>
      </w:pPr>
      <w:bookmarkStart w:colFirst="0" w:colLast="0" w:name="_heading=h.ymsg2h5wttu1" w:id="26"/>
      <w:bookmarkEnd w:id="26"/>
      <w:r w:rsidDel="00000000" w:rsidR="00000000" w:rsidRPr="00000000">
        <w:rPr>
          <w:sz w:val="36"/>
          <w:szCs w:val="36"/>
          <w:rtl w:val="0"/>
        </w:rPr>
        <w:t xml:space="preserve">Additional considerations for working online</w:t>
      </w:r>
    </w:p>
    <w:p w:rsidR="00000000" w:rsidDel="00000000" w:rsidP="00000000" w:rsidRDefault="00000000" w:rsidRPr="00000000" w14:paraId="0000007B">
      <w:pPr>
        <w:spacing w:line="480" w:lineRule="auto"/>
        <w:rPr>
          <w:sz w:val="36"/>
          <w:szCs w:val="36"/>
        </w:rPr>
      </w:pPr>
      <w:r w:rsidDel="00000000" w:rsidR="00000000" w:rsidRPr="00000000">
        <w:rPr>
          <w:rtl w:val="0"/>
        </w:rPr>
      </w:r>
    </w:p>
    <w:p w:rsidR="00000000" w:rsidDel="00000000" w:rsidP="00000000" w:rsidRDefault="00000000" w:rsidRPr="00000000" w14:paraId="0000007C">
      <w:pPr>
        <w:numPr>
          <w:ilvl w:val="0"/>
          <w:numId w:val="5"/>
        </w:numPr>
        <w:spacing w:line="480" w:lineRule="auto"/>
        <w:ind w:left="720" w:hanging="360"/>
        <w:rPr>
          <w:sz w:val="36"/>
          <w:szCs w:val="36"/>
        </w:rPr>
      </w:pPr>
      <w:r w:rsidDel="00000000" w:rsidR="00000000" w:rsidRPr="00000000">
        <w:rPr>
          <w:sz w:val="36"/>
          <w:szCs w:val="36"/>
          <w:rtl w:val="0"/>
        </w:rPr>
        <w:t xml:space="preserve">ask if they have any digital access needs and accommodate for them  e.g. do they have a laptop and regular connection to wifi? </w:t>
      </w:r>
    </w:p>
    <w:p w:rsidR="00000000" w:rsidDel="00000000" w:rsidP="00000000" w:rsidRDefault="00000000" w:rsidRPr="00000000" w14:paraId="0000007D">
      <w:pPr>
        <w:numPr>
          <w:ilvl w:val="0"/>
          <w:numId w:val="5"/>
        </w:numPr>
        <w:spacing w:line="480" w:lineRule="auto"/>
        <w:ind w:left="720" w:hanging="360"/>
        <w:rPr>
          <w:sz w:val="36"/>
          <w:szCs w:val="36"/>
        </w:rPr>
      </w:pPr>
      <w:r w:rsidDel="00000000" w:rsidR="00000000" w:rsidRPr="00000000">
        <w:rPr>
          <w:sz w:val="36"/>
          <w:szCs w:val="36"/>
          <w:rtl w:val="0"/>
        </w:rPr>
        <w:t xml:space="preserve">if you require the young person to use certain software, you must provide a software licence in advance. This should be in your starter pack </w:t>
      </w:r>
    </w:p>
    <w:p w:rsidR="00000000" w:rsidDel="00000000" w:rsidP="00000000" w:rsidRDefault="00000000" w:rsidRPr="00000000" w14:paraId="0000007E">
      <w:pPr>
        <w:numPr>
          <w:ilvl w:val="0"/>
          <w:numId w:val="5"/>
        </w:numPr>
        <w:spacing w:line="480" w:lineRule="auto"/>
        <w:ind w:left="720" w:hanging="360"/>
        <w:rPr>
          <w:sz w:val="36"/>
          <w:szCs w:val="36"/>
        </w:rPr>
      </w:pPr>
      <w:r w:rsidDel="00000000" w:rsidR="00000000" w:rsidRPr="00000000">
        <w:rPr>
          <w:sz w:val="36"/>
          <w:szCs w:val="36"/>
          <w:rtl w:val="0"/>
        </w:rPr>
        <w:t xml:space="preserve">train the young person on the online platforms you use</w:t>
      </w:r>
    </w:p>
    <w:p w:rsidR="00000000" w:rsidDel="00000000" w:rsidP="00000000" w:rsidRDefault="00000000" w:rsidRPr="00000000" w14:paraId="0000007F">
      <w:pPr>
        <w:numPr>
          <w:ilvl w:val="0"/>
          <w:numId w:val="5"/>
        </w:numPr>
        <w:spacing w:line="480" w:lineRule="auto"/>
        <w:ind w:left="720" w:hanging="360"/>
        <w:rPr>
          <w:sz w:val="36"/>
          <w:szCs w:val="36"/>
        </w:rPr>
      </w:pPr>
      <w:r w:rsidDel="00000000" w:rsidR="00000000" w:rsidRPr="00000000">
        <w:rPr>
          <w:sz w:val="36"/>
          <w:szCs w:val="36"/>
          <w:rtl w:val="0"/>
        </w:rPr>
        <w:t xml:space="preserve">encourage regular breaks away from the screen</w:t>
      </w:r>
    </w:p>
    <w:p w:rsidR="00000000" w:rsidDel="00000000" w:rsidP="00000000" w:rsidRDefault="00000000" w:rsidRPr="00000000" w14:paraId="00000080">
      <w:pPr>
        <w:spacing w:line="480" w:lineRule="auto"/>
        <w:rPr>
          <w:sz w:val="36"/>
          <w:szCs w:val="36"/>
        </w:rPr>
      </w:pPr>
      <w:r w:rsidDel="00000000" w:rsidR="00000000" w:rsidRPr="00000000">
        <w:rPr>
          <w:rtl w:val="0"/>
        </w:rPr>
      </w:r>
    </w:p>
    <w:p w:rsidR="00000000" w:rsidDel="00000000" w:rsidP="00000000" w:rsidRDefault="00000000" w:rsidRPr="00000000" w14:paraId="00000081">
      <w:pPr>
        <w:spacing w:line="480" w:lineRule="auto"/>
        <w:rPr>
          <w:sz w:val="36"/>
          <w:szCs w:val="36"/>
        </w:rPr>
      </w:pPr>
      <w:r w:rsidDel="00000000" w:rsidR="00000000" w:rsidRPr="00000000">
        <w:rPr>
          <w:rtl w:val="0"/>
        </w:rPr>
      </w:r>
    </w:p>
    <w:p w:rsidR="00000000" w:rsidDel="00000000" w:rsidP="00000000" w:rsidRDefault="00000000" w:rsidRPr="00000000" w14:paraId="00000082">
      <w:pPr>
        <w:pStyle w:val="Subtitle"/>
        <w:spacing w:line="480" w:lineRule="auto"/>
        <w:rPr>
          <w:sz w:val="36"/>
          <w:szCs w:val="36"/>
        </w:rPr>
      </w:pPr>
      <w:bookmarkStart w:colFirst="0" w:colLast="0" w:name="_heading=h.evnz38ge9x9o" w:id="27"/>
      <w:bookmarkEnd w:id="27"/>
      <w:r w:rsidDel="00000000" w:rsidR="00000000" w:rsidRPr="00000000">
        <w:rPr>
          <w:sz w:val="36"/>
          <w:szCs w:val="36"/>
          <w:rtl w:val="0"/>
        </w:rPr>
        <w:t xml:space="preserve">Supporting their next steps</w:t>
      </w:r>
    </w:p>
    <w:p w:rsidR="00000000" w:rsidDel="00000000" w:rsidP="00000000" w:rsidRDefault="00000000" w:rsidRPr="00000000" w14:paraId="00000083">
      <w:pPr>
        <w:spacing w:line="480" w:lineRule="auto"/>
        <w:rPr>
          <w:sz w:val="36"/>
          <w:szCs w:val="36"/>
        </w:rPr>
      </w:pPr>
      <w:r w:rsidDel="00000000" w:rsidR="00000000" w:rsidRPr="00000000">
        <w:rPr>
          <w:rtl w:val="0"/>
        </w:rPr>
      </w:r>
    </w:p>
    <w:p w:rsidR="00000000" w:rsidDel="00000000" w:rsidP="00000000" w:rsidRDefault="00000000" w:rsidRPr="00000000" w14:paraId="00000084">
      <w:pPr>
        <w:numPr>
          <w:ilvl w:val="0"/>
          <w:numId w:val="1"/>
        </w:numPr>
        <w:spacing w:line="480" w:lineRule="auto"/>
        <w:ind w:left="720" w:hanging="360"/>
        <w:rPr>
          <w:color w:val="222222"/>
          <w:sz w:val="36"/>
          <w:szCs w:val="36"/>
          <w:highlight w:val="white"/>
        </w:rPr>
      </w:pPr>
      <w:r w:rsidDel="00000000" w:rsidR="00000000" w:rsidRPr="00000000">
        <w:rPr>
          <w:color w:val="222222"/>
          <w:sz w:val="36"/>
          <w:szCs w:val="36"/>
          <w:highlight w:val="white"/>
          <w:rtl w:val="0"/>
        </w:rPr>
        <w:t xml:space="preserve">budget for training for entry level roles</w:t>
      </w:r>
    </w:p>
    <w:p w:rsidR="00000000" w:rsidDel="00000000" w:rsidP="00000000" w:rsidRDefault="00000000" w:rsidRPr="00000000" w14:paraId="00000085">
      <w:pPr>
        <w:numPr>
          <w:ilvl w:val="0"/>
          <w:numId w:val="1"/>
        </w:numPr>
        <w:spacing w:line="480" w:lineRule="auto"/>
        <w:ind w:left="720" w:hanging="360"/>
        <w:rPr>
          <w:color w:val="222222"/>
          <w:sz w:val="36"/>
          <w:szCs w:val="36"/>
          <w:highlight w:val="white"/>
        </w:rPr>
      </w:pPr>
      <w:r w:rsidDel="00000000" w:rsidR="00000000" w:rsidRPr="00000000">
        <w:rPr>
          <w:color w:val="222222"/>
          <w:sz w:val="36"/>
          <w:szCs w:val="36"/>
          <w:highlight w:val="white"/>
          <w:rtl w:val="0"/>
        </w:rPr>
        <w:t xml:space="preserve">provide the young person with career progression support i.e. mentoring, networking opportunities and identifying possible next steps</w:t>
      </w:r>
    </w:p>
    <w:p w:rsidR="00000000" w:rsidDel="00000000" w:rsidP="00000000" w:rsidRDefault="00000000" w:rsidRPr="00000000" w14:paraId="00000086">
      <w:pPr>
        <w:numPr>
          <w:ilvl w:val="0"/>
          <w:numId w:val="1"/>
        </w:numPr>
        <w:spacing w:line="480" w:lineRule="auto"/>
        <w:ind w:left="720" w:hanging="360"/>
        <w:rPr>
          <w:color w:val="222222"/>
          <w:sz w:val="36"/>
          <w:szCs w:val="36"/>
          <w:highlight w:val="white"/>
        </w:rPr>
      </w:pPr>
      <w:r w:rsidDel="00000000" w:rsidR="00000000" w:rsidRPr="00000000">
        <w:rPr>
          <w:color w:val="222222"/>
          <w:sz w:val="36"/>
          <w:szCs w:val="36"/>
          <w:highlight w:val="white"/>
          <w:rtl w:val="0"/>
        </w:rPr>
        <w:t xml:space="preserve">provide thorough and personalised references</w:t>
      </w:r>
    </w:p>
    <w:p w:rsidR="00000000" w:rsidDel="00000000" w:rsidP="00000000" w:rsidRDefault="00000000" w:rsidRPr="00000000" w14:paraId="00000087">
      <w:pPr>
        <w:numPr>
          <w:ilvl w:val="0"/>
          <w:numId w:val="1"/>
        </w:numPr>
        <w:spacing w:line="480" w:lineRule="auto"/>
        <w:ind w:left="720" w:hanging="360"/>
        <w:rPr>
          <w:color w:val="222222"/>
          <w:sz w:val="36"/>
          <w:szCs w:val="36"/>
          <w:highlight w:val="white"/>
        </w:rPr>
      </w:pPr>
      <w:r w:rsidDel="00000000" w:rsidR="00000000" w:rsidRPr="00000000">
        <w:rPr>
          <w:color w:val="222222"/>
          <w:sz w:val="36"/>
          <w:szCs w:val="36"/>
          <w:highlight w:val="white"/>
          <w:rtl w:val="0"/>
        </w:rPr>
        <w:t xml:space="preserve">help young people understand their achievements i.e. the skills that will help them get employed next</w:t>
      </w:r>
    </w:p>
    <w:p w:rsidR="00000000" w:rsidDel="00000000" w:rsidP="00000000" w:rsidRDefault="00000000" w:rsidRPr="00000000" w14:paraId="00000088">
      <w:pPr>
        <w:spacing w:line="480" w:lineRule="auto"/>
        <w:ind w:left="720" w:firstLine="0"/>
        <w:rPr>
          <w:color w:val="222222"/>
          <w:sz w:val="36"/>
          <w:szCs w:val="36"/>
          <w:highlight w:val="white"/>
        </w:rPr>
      </w:pPr>
      <w:r w:rsidDel="00000000" w:rsidR="00000000" w:rsidRPr="00000000">
        <w:rPr>
          <w:rtl w:val="0"/>
        </w:rPr>
      </w:r>
    </w:p>
    <w:p w:rsidR="00000000" w:rsidDel="00000000" w:rsidP="00000000" w:rsidRDefault="00000000" w:rsidRPr="00000000" w14:paraId="00000089">
      <w:pPr>
        <w:spacing w:line="480" w:lineRule="auto"/>
        <w:ind w:left="720" w:firstLine="0"/>
        <w:rPr>
          <w:color w:val="222222"/>
          <w:sz w:val="36"/>
          <w:szCs w:val="36"/>
          <w:highlight w:val="white"/>
        </w:rPr>
      </w:pPr>
      <w:r w:rsidDel="00000000" w:rsidR="00000000" w:rsidRPr="00000000">
        <w:rPr>
          <w:rtl w:val="0"/>
        </w:rPr>
      </w:r>
    </w:p>
    <w:p w:rsidR="00000000" w:rsidDel="00000000" w:rsidP="00000000" w:rsidRDefault="00000000" w:rsidRPr="00000000" w14:paraId="0000008A">
      <w:pPr>
        <w:pStyle w:val="Heading2"/>
        <w:spacing w:line="480" w:lineRule="auto"/>
        <w:rPr>
          <w:sz w:val="36"/>
          <w:szCs w:val="36"/>
        </w:rPr>
      </w:pPr>
      <w:bookmarkStart w:colFirst="0" w:colLast="0" w:name="_heading=h.38aln0gv9uns" w:id="28"/>
      <w:bookmarkEnd w:id="28"/>
      <w:r w:rsidDel="00000000" w:rsidR="00000000" w:rsidRPr="00000000">
        <w:rPr>
          <w:sz w:val="36"/>
          <w:szCs w:val="36"/>
          <w:rtl w:val="0"/>
        </w:rPr>
        <w:t xml:space="preserve">Consequences</w:t>
      </w:r>
    </w:p>
    <w:p w:rsidR="00000000" w:rsidDel="00000000" w:rsidP="00000000" w:rsidRDefault="00000000" w:rsidRPr="00000000" w14:paraId="0000008B">
      <w:pPr>
        <w:spacing w:line="480" w:lineRule="auto"/>
        <w:rPr>
          <w:b w:val="1"/>
          <w:sz w:val="36"/>
          <w:szCs w:val="36"/>
        </w:rPr>
      </w:pPr>
      <w:r w:rsidDel="00000000" w:rsidR="00000000" w:rsidRPr="00000000">
        <w:rPr>
          <w:rtl w:val="0"/>
        </w:rPr>
      </w:r>
    </w:p>
    <w:p w:rsidR="00000000" w:rsidDel="00000000" w:rsidP="00000000" w:rsidRDefault="00000000" w:rsidRPr="00000000" w14:paraId="0000008C">
      <w:pPr>
        <w:numPr>
          <w:ilvl w:val="0"/>
          <w:numId w:val="2"/>
        </w:numPr>
        <w:spacing w:line="480" w:lineRule="auto"/>
        <w:ind w:left="720" w:hanging="360"/>
        <w:rPr>
          <w:sz w:val="36"/>
          <w:szCs w:val="36"/>
        </w:rPr>
      </w:pPr>
      <w:r w:rsidDel="00000000" w:rsidR="00000000" w:rsidRPr="00000000">
        <w:rPr>
          <w:sz w:val="36"/>
          <w:szCs w:val="36"/>
          <w:rtl w:val="0"/>
        </w:rPr>
        <w:t xml:space="preserve">you should always follow this code of behaviour and never rely on your reputation or that of our organisation to protect you</w:t>
      </w:r>
    </w:p>
    <w:p w:rsidR="00000000" w:rsidDel="00000000" w:rsidP="00000000" w:rsidRDefault="00000000" w:rsidRPr="00000000" w14:paraId="0000008D">
      <w:pPr>
        <w:numPr>
          <w:ilvl w:val="0"/>
          <w:numId w:val="2"/>
        </w:numPr>
        <w:spacing w:line="480" w:lineRule="auto"/>
        <w:ind w:left="720" w:hanging="360"/>
        <w:rPr>
          <w:sz w:val="36"/>
          <w:szCs w:val="36"/>
        </w:rPr>
      </w:pPr>
      <w:r w:rsidDel="00000000" w:rsidR="00000000" w:rsidRPr="00000000">
        <w:rPr>
          <w:sz w:val="36"/>
          <w:szCs w:val="36"/>
          <w:rtl w:val="0"/>
        </w:rPr>
        <w:t xml:space="preserve">if you behave inappropriately we will not work with you again </w:t>
      </w:r>
    </w:p>
    <w:p w:rsidR="00000000" w:rsidDel="00000000" w:rsidP="00000000" w:rsidRDefault="00000000" w:rsidRPr="00000000" w14:paraId="0000008E">
      <w:pPr>
        <w:numPr>
          <w:ilvl w:val="0"/>
          <w:numId w:val="2"/>
        </w:numPr>
        <w:spacing w:line="480" w:lineRule="auto"/>
        <w:ind w:left="720" w:hanging="360"/>
        <w:rPr>
          <w:sz w:val="36"/>
          <w:szCs w:val="36"/>
        </w:rPr>
      </w:pPr>
      <w:r w:rsidDel="00000000" w:rsidR="00000000" w:rsidRPr="00000000">
        <w:rPr>
          <w:sz w:val="36"/>
          <w:szCs w:val="36"/>
          <w:rtl w:val="0"/>
        </w:rPr>
        <w:t xml:space="preserve">if we are made aware of safeguarding concerns that have taken place within your organisation, we may make a report to statutory agencies and/or the local authority child protection services</w:t>
      </w:r>
      <w:r w:rsidDel="00000000" w:rsidR="00000000" w:rsidRPr="00000000">
        <w:rPr>
          <w:rtl w:val="0"/>
        </w:rPr>
      </w:r>
    </w:p>
    <w:p w:rsidR="00000000" w:rsidDel="00000000" w:rsidP="00000000" w:rsidRDefault="00000000" w:rsidRPr="00000000" w14:paraId="0000008F">
      <w:pPr>
        <w:spacing w:line="480" w:lineRule="auto"/>
        <w:rPr>
          <w:sz w:val="36"/>
          <w:szCs w:val="36"/>
        </w:rPr>
      </w:pPr>
      <w:r w:rsidDel="00000000" w:rsidR="00000000" w:rsidRPr="00000000">
        <w:rPr>
          <w:rtl w:val="0"/>
        </w:rPr>
      </w:r>
    </w:p>
    <w:p w:rsidR="00000000" w:rsidDel="00000000" w:rsidP="00000000" w:rsidRDefault="00000000" w:rsidRPr="00000000" w14:paraId="00000090">
      <w:pPr>
        <w:spacing w:line="480" w:lineRule="auto"/>
        <w:ind w:left="0" w:firstLine="0"/>
        <w:rPr>
          <w:sz w:val="36"/>
          <w:szCs w:val="36"/>
        </w:rPr>
      </w:pPr>
      <w:r w:rsidDel="00000000" w:rsidR="00000000" w:rsidRPr="00000000">
        <w:rPr>
          <w:rtl w:val="0"/>
        </w:rPr>
      </w:r>
    </w:p>
    <w:sectPr>
      <w:headerReference r:id="rId17" w:type="first"/>
      <w:footerReference r:id="rId18" w:type="default"/>
      <w:footerReference r:id="rId19" w:type="first"/>
      <w:pgSz w:h="16838" w:w="11906" w:orient="portrait"/>
      <w:pgMar w:bottom="1440" w:top="1440" w:left="1440" w:right="1440" w:header="144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spacing w:after="120" w:lineRule="auto"/>
      <w:rPr>
        <w:color w:val="db3347"/>
        <w:sz w:val="18"/>
        <w:szCs w:val="18"/>
      </w:rPr>
    </w:pPr>
    <w:r w:rsidDel="00000000" w:rsidR="00000000" w:rsidRPr="00000000">
      <w:rPr>
        <w:rtl w:val="0"/>
      </w:rPr>
    </w:r>
  </w:p>
  <w:p w:rsidR="00000000" w:rsidDel="00000000" w:rsidP="00000000" w:rsidRDefault="00000000" w:rsidRPr="00000000" w14:paraId="00000094">
    <w:pPr>
      <w:spacing w:after="120" w:lineRule="auto"/>
      <w:jc w:val="right"/>
      <w:rPr>
        <w:color w:val="db3347"/>
        <w:sz w:val="18"/>
        <w:szCs w:val="18"/>
      </w:rPr>
    </w:pPr>
    <w:r w:rsidDel="00000000" w:rsidR="00000000" w:rsidRPr="00000000">
      <w:rPr>
        <w:rFonts w:ascii="Archivo" w:cs="Archivo" w:eastAsia="Archivo" w:hAnsi="Archivo"/>
        <w:color w:val="db3347"/>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spacing w:after="120" w:lineRule="auto"/>
      <w:jc w:val="right"/>
      <w:rPr/>
    </w:pPr>
    <w:r w:rsidDel="00000000" w:rsidR="00000000" w:rsidRPr="00000000">
      <w:rPr>
        <w:color w:val="db3347"/>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Style w:val="Heading3"/>
      <w:jc w:val="right"/>
      <w:rPr/>
    </w:pPr>
    <w:bookmarkStart w:colFirst="0" w:colLast="0" w:name="_heading=h.2p2csry" w:id="29"/>
    <w:bookmarkEnd w:id="29"/>
    <w:r w:rsidDel="00000000" w:rsidR="00000000" w:rsidRPr="00000000">
      <w:rPr/>
      <w:drawing>
        <wp:anchor allowOverlap="1" behindDoc="0" distB="0" distT="0" distL="0" distR="0" hidden="0" layoutInCell="1" locked="0" relativeHeight="0" simplePos="0">
          <wp:simplePos x="0" y="0"/>
          <wp:positionH relativeFrom="page">
            <wp:posOffset>914400</wp:posOffset>
          </wp:positionH>
          <wp:positionV relativeFrom="page">
            <wp:posOffset>698805</wp:posOffset>
          </wp:positionV>
          <wp:extent cx="1728788" cy="529221"/>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529221"/>
                  </a:xfrm>
                  <a:prstGeom prst="rect"/>
                  <a:ln/>
                </pic:spPr>
              </pic:pic>
            </a:graphicData>
          </a:graphic>
        </wp:anchor>
      </w:drawing>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chivo" w:cs="Archivo" w:eastAsia="Archivo" w:hAnsi="Archiv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chivo Black" w:cs="Archivo Black" w:eastAsia="Archivo Black" w:hAnsi="Archivo Black"/>
      <w:sz w:val="44"/>
      <w:szCs w:val="44"/>
    </w:rPr>
  </w:style>
  <w:style w:type="paragraph" w:styleId="Heading2">
    <w:name w:val="heading 2"/>
    <w:basedOn w:val="Normal"/>
    <w:next w:val="Normal"/>
    <w:pPr>
      <w:keepNext w:val="1"/>
      <w:keepLines w:val="1"/>
    </w:pPr>
    <w:rPr>
      <w:rFonts w:ascii="Archivo Black" w:cs="Archivo Black" w:eastAsia="Archivo Black" w:hAnsi="Archivo Black"/>
      <w:sz w:val="32"/>
      <w:szCs w:val="32"/>
    </w:rPr>
  </w:style>
  <w:style w:type="paragraph" w:styleId="Heading3">
    <w:name w:val="heading 3"/>
    <w:basedOn w:val="Normal"/>
    <w:next w:val="Normal"/>
    <w:pPr>
      <w:keepNext w:val="1"/>
      <w:keepLines w:val="1"/>
    </w:pPr>
    <w:rPr>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chivo Black" w:cs="Archivo Black" w:eastAsia="Archivo Black" w:hAnsi="Archivo Black"/>
      <w:sz w:val="44"/>
      <w:szCs w:val="44"/>
    </w:rPr>
  </w:style>
  <w:style w:type="paragraph" w:styleId="Heading2">
    <w:name w:val="heading 2"/>
    <w:basedOn w:val="Normal"/>
    <w:next w:val="Normal"/>
    <w:pPr>
      <w:keepNext w:val="1"/>
      <w:keepLines w:val="1"/>
    </w:pPr>
    <w:rPr>
      <w:rFonts w:ascii="Archivo Black" w:cs="Archivo Black" w:eastAsia="Archivo Black" w:hAnsi="Archivo Black"/>
      <w:sz w:val="32"/>
      <w:szCs w:val="32"/>
    </w:rPr>
  </w:style>
  <w:style w:type="paragraph" w:styleId="Heading3">
    <w:name w:val="heading 3"/>
    <w:basedOn w:val="Normal"/>
    <w:next w:val="Normal"/>
    <w:pPr>
      <w:keepNext w:val="1"/>
      <w:keepLines w:val="1"/>
    </w:pPr>
    <w:rPr>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pPr>
    <w:rPr>
      <w:rFonts w:ascii="Archivo Black" w:cs="Archivo Black" w:eastAsia="Archivo Black" w:hAnsi="Archivo Black"/>
    </w:rPr>
  </w:style>
  <w:style w:type="paragraph" w:styleId="Subtitle">
    <w:name w:val="Subtitle"/>
    <w:basedOn w:val="Normal"/>
    <w:next w:val="Normal"/>
    <w:pPr>
      <w:keepNext w:val="1"/>
      <w:keepLines w:val="1"/>
    </w:pPr>
    <w:rPr>
      <w:rFonts w:ascii="Archivo Black" w:cs="Archivo Black" w:eastAsia="Archivo Black" w:hAnsi="Archivo Black"/>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rts-emergency.org/volunteer-resources/21/07/paid-opportunities" TargetMode="External"/><Relationship Id="rId10" Type="http://schemas.openxmlformats.org/officeDocument/2006/relationships/hyperlink" Target="https://www.arts-emergency.org/volunteer-resources/21/07/paid-opportunities" TargetMode="External"/><Relationship Id="rId13" Type="http://schemas.openxmlformats.org/officeDocument/2006/relationships/hyperlink" Target="https://www.arts-emergency.org/get-involved/safeguarding" TargetMode="External"/><Relationship Id="rId12" Type="http://schemas.openxmlformats.org/officeDocument/2006/relationships/hyperlink" Target="https://www.arts-emergency.org/get-involved/safeguard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erywellmind.com/what-is-emotional-labor-5193184" TargetMode="External"/><Relationship Id="rId15" Type="http://schemas.openxmlformats.org/officeDocument/2006/relationships/hyperlink" Target="https://www.arts-emergency.org/noticeboard/21/04/write-better-job-adverts" TargetMode="External"/><Relationship Id="rId14" Type="http://schemas.openxmlformats.org/officeDocument/2006/relationships/hyperlink" Target="https://www.arts-emergency.org/get-involved/safeguarding" TargetMode="External"/><Relationship Id="rId17" Type="http://schemas.openxmlformats.org/officeDocument/2006/relationships/header" Target="header1.xml"/><Relationship Id="rId16" Type="http://schemas.openxmlformats.org/officeDocument/2006/relationships/hyperlink" Target="https://www.arts-emergency.org/volunteer-resources/22/01/tips-for-conducting-interviews"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arts-emergency.org/volunteer-resources/21/07/code-of-conduct-for-organisations" TargetMode="External"/><Relationship Id="rId8" Type="http://schemas.openxmlformats.org/officeDocument/2006/relationships/hyperlink" Target="https://www.arts-emergency.org/files/resources/2020resource_having-difficult-conversation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 Id="rId5" Type="http://schemas.openxmlformats.org/officeDocument/2006/relationships/font" Target="fonts/Archivo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w73oBP8CJlHzsaP+npODgTXyqw==">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