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CAD" w:rsidRPr="00EE5CAD" w:rsidRDefault="00EE5CAD" w:rsidP="00EE5CAD">
      <w:pPr>
        <w:rPr>
          <w:rFonts w:ascii="Times New Roman" w:eastAsia="Times New Roman" w:hAnsi="Times New Roman" w:cs="Times New Roman"/>
          <w:kern w:val="0"/>
          <w:lang w:eastAsia="en-GB"/>
          <w14:ligatures w14:val="none"/>
        </w:rPr>
      </w:pPr>
    </w:p>
    <w:p w:rsidR="00EE5CAD" w:rsidRPr="00EE5CAD" w:rsidRDefault="00EE5CAD" w:rsidP="00EE5CAD">
      <w:pPr>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2"/>
          <w:szCs w:val="22"/>
          <w:shd w:val="clear" w:color="auto" w:fill="FFFFFF"/>
          <w:lang w:eastAsia="en-GB"/>
          <w14:ligatures w14:val="none"/>
        </w:rPr>
        <w:t>Each question is designed to explore one or more of the key elements of the person specification. Please give examples from your experience and as much detail as you can to illustrate that you meet these criteria. You may submit your responses in writing or as audio recordings. </w:t>
      </w:r>
    </w:p>
    <w:p w:rsidR="00EE5CAD" w:rsidRPr="00EE5CAD" w:rsidRDefault="00EE5CAD" w:rsidP="00EE5CAD">
      <w:pPr>
        <w:rPr>
          <w:rFonts w:ascii="Times New Roman" w:eastAsia="Times New Roman" w:hAnsi="Times New Roman" w:cs="Times New Roman"/>
          <w:kern w:val="0"/>
          <w:lang w:eastAsia="en-GB"/>
          <w14:ligatures w14:val="none"/>
        </w:rPr>
      </w:pPr>
      <w:r w:rsidRPr="00EE5CAD">
        <w:rPr>
          <w:rFonts w:ascii="Times New Roman" w:eastAsia="Times New Roman" w:hAnsi="Times New Roman" w:cs="Times New Roman"/>
          <w:kern w:val="0"/>
          <w:lang w:eastAsia="en-GB"/>
          <w14:ligatures w14:val="none"/>
        </w:rPr>
        <w:br/>
      </w:r>
    </w:p>
    <w:p w:rsidR="00EE5CAD" w:rsidRPr="00EE5CAD" w:rsidRDefault="00EE5CAD" w:rsidP="00EE5CAD">
      <w:pPr>
        <w:numPr>
          <w:ilvl w:val="0"/>
          <w:numId w:val="1"/>
        </w:numPr>
        <w:textAlignment w:val="baseline"/>
        <w:rPr>
          <w:rFonts w:ascii="Arial" w:eastAsia="Times New Roman" w:hAnsi="Arial" w:cs="Arial"/>
          <w:b/>
          <w:bCs/>
          <w:color w:val="222222"/>
          <w:kern w:val="0"/>
          <w:sz w:val="22"/>
          <w:szCs w:val="22"/>
          <w:lang w:eastAsia="en-GB"/>
          <w14:ligatures w14:val="none"/>
        </w:rPr>
      </w:pPr>
      <w:r w:rsidRPr="00EE5CAD">
        <w:rPr>
          <w:rFonts w:ascii="Arial" w:eastAsia="Times New Roman" w:hAnsi="Arial" w:cs="Arial"/>
          <w:b/>
          <w:bCs/>
          <w:color w:val="222222"/>
          <w:kern w:val="0"/>
          <w:sz w:val="22"/>
          <w:szCs w:val="22"/>
          <w:shd w:val="clear" w:color="auto" w:fill="FFFFFF"/>
          <w:lang w:eastAsia="en-GB"/>
          <w14:ligatures w14:val="none"/>
        </w:rPr>
        <w:t>Tell us about your experience of managing and delivering programmes for young people. How do you ensure that activity is inclusive and accessible for young people from a wide range of backgrounds?</w:t>
      </w:r>
    </w:p>
    <w:p w:rsidR="00EE5CAD" w:rsidRPr="00EE5CAD" w:rsidRDefault="00EE5CAD" w:rsidP="00EE5CAD">
      <w:pPr>
        <w:ind w:firstLine="720"/>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2"/>
          <w:szCs w:val="22"/>
          <w:shd w:val="clear" w:color="auto" w:fill="FFFFFF"/>
          <w:lang w:eastAsia="en-GB"/>
          <w14:ligatures w14:val="none"/>
        </w:rPr>
        <w:t>(</w:t>
      </w:r>
      <w:proofErr w:type="gramStart"/>
      <w:r w:rsidRPr="00EE5CAD">
        <w:rPr>
          <w:rFonts w:ascii="Arial" w:eastAsia="Times New Roman" w:hAnsi="Arial" w:cs="Arial"/>
          <w:color w:val="333333"/>
          <w:kern w:val="0"/>
          <w:sz w:val="22"/>
          <w:szCs w:val="22"/>
          <w:shd w:val="clear" w:color="auto" w:fill="FFFFFF"/>
          <w:lang w:eastAsia="en-GB"/>
          <w14:ligatures w14:val="none"/>
        </w:rPr>
        <w:t>maximum</w:t>
      </w:r>
      <w:proofErr w:type="gramEnd"/>
      <w:r w:rsidRPr="00EE5CAD">
        <w:rPr>
          <w:rFonts w:ascii="Arial" w:eastAsia="Times New Roman" w:hAnsi="Arial" w:cs="Arial"/>
          <w:color w:val="333333"/>
          <w:kern w:val="0"/>
          <w:sz w:val="22"/>
          <w:szCs w:val="22"/>
          <w:shd w:val="clear" w:color="auto" w:fill="FFFFFF"/>
          <w:lang w:eastAsia="en-GB"/>
          <w14:ligatures w14:val="none"/>
        </w:rPr>
        <w:t xml:space="preserve"> 250 words or 3 minutes audio recording)</w:t>
      </w:r>
    </w:p>
    <w:p w:rsidR="00EE5CAD" w:rsidRP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ind w:left="709"/>
        <w:rPr>
          <w:rFonts w:ascii="Arial" w:eastAsia="Times New Roman" w:hAnsi="Arial" w:cs="Arial"/>
          <w:i/>
          <w:iCs/>
          <w:color w:val="333333"/>
          <w:kern w:val="0"/>
          <w:sz w:val="20"/>
          <w:szCs w:val="20"/>
          <w:shd w:val="clear" w:color="auto" w:fill="FFFFFF"/>
          <w:lang w:eastAsia="en-GB"/>
          <w14:ligatures w14:val="none"/>
        </w:rPr>
      </w:pPr>
      <w:r w:rsidRPr="00EE5CAD">
        <w:rPr>
          <w:rFonts w:ascii="Arial" w:eastAsia="Times New Roman" w:hAnsi="Arial" w:cs="Arial"/>
          <w:i/>
          <w:iCs/>
          <w:color w:val="333333"/>
          <w:kern w:val="0"/>
          <w:sz w:val="20"/>
          <w:szCs w:val="20"/>
          <w:shd w:val="clear" w:color="auto" w:fill="FFFFFF"/>
          <w:lang w:eastAsia="en-GB"/>
          <w14:ligatures w14:val="none"/>
        </w:rPr>
        <w:t>Related person specifications: experience of managing programmes for young people aged 18-25; experience of facilitating and co-producing activity with young people aged 18-25; knowledge of the context and issues affecting young people aged 18-25; knowledge of best practice and trends for working with young people aged 18-25; especially in relation to equity, diversity, inclusion, and accessibility; commitment to equity, diversity, inclusion, and accessibility</w:t>
      </w:r>
    </w:p>
    <w:p w:rsidR="00EE5CAD" w:rsidRDefault="00EE5CAD" w:rsidP="00EE5CAD">
      <w:pPr>
        <w:ind w:left="709"/>
        <w:rPr>
          <w:rFonts w:ascii="Arial" w:eastAsia="Times New Roman" w:hAnsi="Arial" w:cs="Arial"/>
          <w:i/>
          <w:iCs/>
          <w:color w:val="333333"/>
          <w:kern w:val="0"/>
          <w:sz w:val="20"/>
          <w:szCs w:val="20"/>
          <w:shd w:val="clear" w:color="auto" w:fill="FFFFFF"/>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p>
    <w:p w:rsidR="00EE5CAD" w:rsidRPr="00EE5CAD" w:rsidRDefault="00EE5CAD" w:rsidP="00EE5CAD">
      <w:pPr>
        <w:pStyle w:val="ListParagraph"/>
        <w:numPr>
          <w:ilvl w:val="0"/>
          <w:numId w:val="1"/>
        </w:numPr>
        <w:rPr>
          <w:rFonts w:ascii="Times New Roman" w:eastAsia="Times New Roman" w:hAnsi="Times New Roman" w:cs="Times New Roman"/>
          <w:kern w:val="0"/>
          <w:lang w:eastAsia="en-GB"/>
          <w14:ligatures w14:val="none"/>
        </w:rPr>
      </w:pPr>
      <w:r w:rsidRPr="00EE5CAD">
        <w:rPr>
          <w:rFonts w:ascii="Arial" w:eastAsia="Times New Roman" w:hAnsi="Arial" w:cs="Arial"/>
          <w:b/>
          <w:bCs/>
          <w:color w:val="222222"/>
          <w:kern w:val="0"/>
          <w:sz w:val="22"/>
          <w:szCs w:val="22"/>
          <w:shd w:val="clear" w:color="auto" w:fill="FFFFFF"/>
          <w:lang w:eastAsia="en-GB"/>
          <w14:ligatures w14:val="none"/>
        </w:rPr>
        <w:t>Drawing on a specific example, tell us about your approach to developing a new programme or scaling an existing one.</w:t>
      </w:r>
    </w:p>
    <w:p w:rsidR="00EE5CAD" w:rsidRPr="00EE5CAD" w:rsidRDefault="00EE5CAD" w:rsidP="00EE5CAD">
      <w:pPr>
        <w:ind w:firstLine="720"/>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2"/>
          <w:szCs w:val="22"/>
          <w:shd w:val="clear" w:color="auto" w:fill="FFFFFF"/>
          <w:lang w:eastAsia="en-GB"/>
          <w14:ligatures w14:val="none"/>
        </w:rPr>
        <w:t>(</w:t>
      </w:r>
      <w:proofErr w:type="gramStart"/>
      <w:r w:rsidRPr="00EE5CAD">
        <w:rPr>
          <w:rFonts w:ascii="Arial" w:eastAsia="Times New Roman" w:hAnsi="Arial" w:cs="Arial"/>
          <w:color w:val="333333"/>
          <w:kern w:val="0"/>
          <w:sz w:val="22"/>
          <w:szCs w:val="22"/>
          <w:shd w:val="clear" w:color="auto" w:fill="FFFFFF"/>
          <w:lang w:eastAsia="en-GB"/>
          <w14:ligatures w14:val="none"/>
        </w:rPr>
        <w:t>maximum</w:t>
      </w:r>
      <w:proofErr w:type="gramEnd"/>
      <w:r w:rsidRPr="00EE5CAD">
        <w:rPr>
          <w:rFonts w:ascii="Arial" w:eastAsia="Times New Roman" w:hAnsi="Arial" w:cs="Arial"/>
          <w:color w:val="333333"/>
          <w:kern w:val="0"/>
          <w:sz w:val="22"/>
          <w:szCs w:val="22"/>
          <w:shd w:val="clear" w:color="auto" w:fill="FFFFFF"/>
          <w:lang w:eastAsia="en-GB"/>
          <w14:ligatures w14:val="none"/>
        </w:rPr>
        <w:t xml:space="preserve"> 250 words or 3 minutes audio recording)</w:t>
      </w:r>
    </w:p>
    <w:p w:rsidR="00EE5CAD" w:rsidRP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r w:rsidRPr="00EE5CAD">
        <w:rPr>
          <w:rFonts w:ascii="Arial" w:eastAsia="Times New Roman" w:hAnsi="Arial" w:cs="Arial"/>
          <w:i/>
          <w:iCs/>
          <w:color w:val="333333"/>
          <w:kern w:val="0"/>
          <w:sz w:val="20"/>
          <w:szCs w:val="20"/>
          <w:shd w:val="clear" w:color="auto" w:fill="FFFFFF"/>
          <w:lang w:eastAsia="en-GB"/>
          <w14:ligatures w14:val="none"/>
        </w:rPr>
        <w:t>Related person specifications: experience of strategic planning through to implementation and evaluation; experience of developing or scaling programmes; strategic growth mindset</w:t>
      </w:r>
    </w:p>
    <w:p w:rsidR="00EE5CAD" w:rsidRDefault="00EE5CAD" w:rsidP="00EE5CAD">
      <w:pPr>
        <w:ind w:left="709"/>
        <w:rPr>
          <w:rFonts w:ascii="Times New Roman" w:eastAsia="Times New Roman" w:hAnsi="Times New Roman" w:cs="Times New Roman"/>
          <w:kern w:val="0"/>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p>
    <w:p w:rsidR="00EE5CAD" w:rsidRPr="00EE5CAD" w:rsidRDefault="00EE5CAD" w:rsidP="00EE5CAD">
      <w:pPr>
        <w:pStyle w:val="ListParagraph"/>
        <w:numPr>
          <w:ilvl w:val="0"/>
          <w:numId w:val="1"/>
        </w:numPr>
        <w:rPr>
          <w:rFonts w:ascii="Times New Roman" w:eastAsia="Times New Roman" w:hAnsi="Times New Roman" w:cs="Times New Roman"/>
          <w:kern w:val="0"/>
          <w:lang w:eastAsia="en-GB"/>
          <w14:ligatures w14:val="none"/>
        </w:rPr>
      </w:pPr>
      <w:r w:rsidRPr="00EE5CAD">
        <w:rPr>
          <w:rFonts w:ascii="Arial" w:eastAsia="Times New Roman" w:hAnsi="Arial" w:cs="Arial"/>
          <w:b/>
          <w:bCs/>
          <w:color w:val="222222"/>
          <w:kern w:val="0"/>
          <w:sz w:val="22"/>
          <w:szCs w:val="22"/>
          <w:shd w:val="clear" w:color="auto" w:fill="FFFFFF"/>
          <w:lang w:eastAsia="en-GB"/>
          <w14:ligatures w14:val="none"/>
        </w:rPr>
        <w:t>Tell us about your experience of leading on research, consultation, or evaluation, or of using research, consultation, or evaluation to support decision-making. </w:t>
      </w:r>
    </w:p>
    <w:p w:rsidR="00EE5CAD" w:rsidRPr="00EE5CAD" w:rsidRDefault="00EE5CAD" w:rsidP="00EE5CAD">
      <w:pPr>
        <w:ind w:firstLine="720"/>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2"/>
          <w:szCs w:val="22"/>
          <w:shd w:val="clear" w:color="auto" w:fill="FFFFFF"/>
          <w:lang w:eastAsia="en-GB"/>
          <w14:ligatures w14:val="none"/>
        </w:rPr>
        <w:t>(</w:t>
      </w:r>
      <w:proofErr w:type="gramStart"/>
      <w:r w:rsidRPr="00EE5CAD">
        <w:rPr>
          <w:rFonts w:ascii="Arial" w:eastAsia="Times New Roman" w:hAnsi="Arial" w:cs="Arial"/>
          <w:color w:val="333333"/>
          <w:kern w:val="0"/>
          <w:sz w:val="22"/>
          <w:szCs w:val="22"/>
          <w:shd w:val="clear" w:color="auto" w:fill="FFFFFF"/>
          <w:lang w:eastAsia="en-GB"/>
          <w14:ligatures w14:val="none"/>
        </w:rPr>
        <w:t>maximum</w:t>
      </w:r>
      <w:proofErr w:type="gramEnd"/>
      <w:r w:rsidRPr="00EE5CAD">
        <w:rPr>
          <w:rFonts w:ascii="Arial" w:eastAsia="Times New Roman" w:hAnsi="Arial" w:cs="Arial"/>
          <w:color w:val="333333"/>
          <w:kern w:val="0"/>
          <w:sz w:val="22"/>
          <w:szCs w:val="22"/>
          <w:shd w:val="clear" w:color="auto" w:fill="FFFFFF"/>
          <w:lang w:eastAsia="en-GB"/>
          <w14:ligatures w14:val="none"/>
        </w:rPr>
        <w:t xml:space="preserve"> 250 words or 3 minutes audio recording)</w:t>
      </w:r>
    </w:p>
    <w:p w:rsidR="00EE5CAD" w:rsidRP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ind w:left="709"/>
        <w:rPr>
          <w:rFonts w:ascii="Arial" w:eastAsia="Times New Roman" w:hAnsi="Arial" w:cs="Arial"/>
          <w:i/>
          <w:iCs/>
          <w:color w:val="333333"/>
          <w:kern w:val="0"/>
          <w:sz w:val="20"/>
          <w:szCs w:val="20"/>
          <w:shd w:val="clear" w:color="auto" w:fill="FFFFFF"/>
          <w:lang w:eastAsia="en-GB"/>
          <w14:ligatures w14:val="none"/>
        </w:rPr>
      </w:pPr>
      <w:r w:rsidRPr="00EE5CAD">
        <w:rPr>
          <w:rFonts w:ascii="Arial" w:eastAsia="Times New Roman" w:hAnsi="Arial" w:cs="Arial"/>
          <w:i/>
          <w:iCs/>
          <w:color w:val="333333"/>
          <w:kern w:val="0"/>
          <w:sz w:val="20"/>
          <w:szCs w:val="20"/>
          <w:shd w:val="clear" w:color="auto" w:fill="FFFFFF"/>
          <w:lang w:eastAsia="en-GB"/>
          <w14:ligatures w14:val="none"/>
        </w:rPr>
        <w:t>Related person specifications: strong problem-solving skills - ability to take a creative and analytical approach to evaluating problems, generating ideas, and identifying solutions; critical thinking skills - ability to assess and use evidence to inform decision-making</w:t>
      </w:r>
    </w:p>
    <w:p w:rsidR="00EE5CAD" w:rsidRDefault="00EE5CAD" w:rsidP="00EE5CAD">
      <w:pPr>
        <w:ind w:left="709"/>
        <w:rPr>
          <w:rFonts w:ascii="Arial" w:eastAsia="Times New Roman" w:hAnsi="Arial" w:cs="Arial"/>
          <w:i/>
          <w:iCs/>
          <w:color w:val="333333"/>
          <w:kern w:val="0"/>
          <w:sz w:val="20"/>
          <w:szCs w:val="20"/>
          <w:shd w:val="clear" w:color="auto" w:fill="FFFFFF"/>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p>
    <w:p w:rsidR="00EE5CAD" w:rsidRPr="00EE5CAD" w:rsidRDefault="00EE5CAD" w:rsidP="00EE5CAD">
      <w:pPr>
        <w:pStyle w:val="ListParagraph"/>
        <w:numPr>
          <w:ilvl w:val="0"/>
          <w:numId w:val="1"/>
        </w:numPr>
        <w:rPr>
          <w:rFonts w:ascii="Times New Roman" w:eastAsia="Times New Roman" w:hAnsi="Times New Roman" w:cs="Times New Roman"/>
          <w:kern w:val="0"/>
          <w:lang w:eastAsia="en-GB"/>
          <w14:ligatures w14:val="none"/>
        </w:rPr>
      </w:pPr>
      <w:r w:rsidRPr="00EE5CAD">
        <w:rPr>
          <w:rFonts w:ascii="Arial" w:eastAsia="Times New Roman" w:hAnsi="Arial" w:cs="Arial"/>
          <w:b/>
          <w:bCs/>
          <w:color w:val="222222"/>
          <w:kern w:val="0"/>
          <w:sz w:val="22"/>
          <w:szCs w:val="22"/>
          <w:shd w:val="clear" w:color="auto" w:fill="FFFFFF"/>
          <w:lang w:eastAsia="en-GB"/>
          <w14:ligatures w14:val="none"/>
        </w:rPr>
        <w:t>Tell us about your experience of leading yourself and your team to deliver a complex or multifaceted workload. </w:t>
      </w:r>
    </w:p>
    <w:p w:rsidR="00EE5CAD" w:rsidRPr="00EE5CAD" w:rsidRDefault="00EE5CAD" w:rsidP="00EE5CAD">
      <w:pPr>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2"/>
          <w:szCs w:val="22"/>
          <w:shd w:val="clear" w:color="auto" w:fill="FFFFFF"/>
          <w:lang w:eastAsia="en-GB"/>
          <w14:ligatures w14:val="none"/>
        </w:rPr>
        <w:tab/>
        <w:t>(</w:t>
      </w:r>
      <w:proofErr w:type="gramStart"/>
      <w:r w:rsidRPr="00EE5CAD">
        <w:rPr>
          <w:rFonts w:ascii="Arial" w:eastAsia="Times New Roman" w:hAnsi="Arial" w:cs="Arial"/>
          <w:color w:val="333333"/>
          <w:kern w:val="0"/>
          <w:sz w:val="22"/>
          <w:szCs w:val="22"/>
          <w:shd w:val="clear" w:color="auto" w:fill="FFFFFF"/>
          <w:lang w:eastAsia="en-GB"/>
          <w14:ligatures w14:val="none"/>
        </w:rPr>
        <w:t>maximum</w:t>
      </w:r>
      <w:proofErr w:type="gramEnd"/>
      <w:r w:rsidRPr="00EE5CAD">
        <w:rPr>
          <w:rFonts w:ascii="Arial" w:eastAsia="Times New Roman" w:hAnsi="Arial" w:cs="Arial"/>
          <w:color w:val="333333"/>
          <w:kern w:val="0"/>
          <w:sz w:val="22"/>
          <w:szCs w:val="22"/>
          <w:shd w:val="clear" w:color="auto" w:fill="FFFFFF"/>
          <w:lang w:eastAsia="en-GB"/>
          <w14:ligatures w14:val="none"/>
        </w:rPr>
        <w:t xml:space="preserve"> 250 words or 3 minutes audio recording)</w:t>
      </w:r>
    </w:p>
    <w:p w:rsidR="00EE5CAD" w:rsidRPr="00EE5CAD" w:rsidRDefault="00EE5CAD" w:rsidP="00EE5CAD">
      <w:pPr>
        <w:rPr>
          <w:rFonts w:ascii="Times New Roman" w:eastAsia="Times New Roman" w:hAnsi="Times New Roman" w:cs="Times New Roman"/>
          <w:kern w:val="0"/>
          <w:lang w:eastAsia="en-GB"/>
          <w14:ligatures w14:val="none"/>
        </w:rPr>
      </w:pPr>
    </w:p>
    <w:p w:rsidR="00EE5CAD" w:rsidRPr="00EE5CAD" w:rsidRDefault="00EE5CAD" w:rsidP="00EE5CAD">
      <w:pPr>
        <w:ind w:left="709"/>
        <w:rPr>
          <w:rFonts w:ascii="Times New Roman" w:eastAsia="Times New Roman" w:hAnsi="Times New Roman" w:cs="Times New Roman"/>
          <w:kern w:val="0"/>
          <w:lang w:eastAsia="en-GB"/>
          <w14:ligatures w14:val="none"/>
        </w:rPr>
      </w:pPr>
      <w:r w:rsidRPr="00EE5CAD">
        <w:rPr>
          <w:rFonts w:ascii="Arial" w:eastAsia="Times New Roman" w:hAnsi="Arial" w:cs="Arial"/>
          <w:i/>
          <w:iCs/>
          <w:color w:val="333333"/>
          <w:kern w:val="0"/>
          <w:sz w:val="20"/>
          <w:szCs w:val="20"/>
          <w:shd w:val="clear" w:color="auto" w:fill="FFFFFF"/>
          <w:lang w:eastAsia="en-GB"/>
          <w14:ligatures w14:val="none"/>
        </w:rPr>
        <w:t>Related person specifications: experience of managing and motivating a team; strong organisational skills - ability to manage a wide-ranging workload, delegate appropriately, and prioritise effectively to meet deadlines; strong leadership and people management skills - ability to manage, motivate, and inspire a team; highly organised self-starter; positive leader and role model; commitment to working collaboratively with others toward shared goals</w:t>
      </w:r>
    </w:p>
    <w:p w:rsidR="00EE5CAD" w:rsidRDefault="00EE5CAD" w:rsidP="00EE5CAD">
      <w:pPr>
        <w:rPr>
          <w:rFonts w:ascii="Times New Roman" w:eastAsia="Times New Roman" w:hAnsi="Times New Roman" w:cs="Times New Roman"/>
          <w:kern w:val="0"/>
          <w:lang w:eastAsia="en-GB"/>
          <w14:ligatures w14:val="none"/>
        </w:rPr>
      </w:pPr>
      <w:r w:rsidRPr="00EE5CAD">
        <w:rPr>
          <w:rFonts w:ascii="Times New Roman" w:eastAsia="Times New Roman" w:hAnsi="Times New Roman" w:cs="Times New Roman"/>
          <w:kern w:val="0"/>
          <w:lang w:eastAsia="en-GB"/>
          <w14:ligatures w14:val="none"/>
        </w:rPr>
        <w:br/>
      </w:r>
      <w:r w:rsidRPr="00EE5CAD">
        <w:rPr>
          <w:rFonts w:ascii="Times New Roman" w:eastAsia="Times New Roman" w:hAnsi="Times New Roman" w:cs="Times New Roman"/>
          <w:kern w:val="0"/>
          <w:lang w:eastAsia="en-GB"/>
          <w14:ligatures w14:val="none"/>
        </w:rPr>
        <w:br/>
      </w:r>
    </w:p>
    <w:p w:rsid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textAlignment w:val="baseline"/>
        <w:rPr>
          <w:rFonts w:ascii="Times New Roman" w:eastAsia="Times New Roman" w:hAnsi="Times New Roman" w:cs="Times New Roman"/>
          <w:kern w:val="0"/>
          <w:lang w:eastAsia="en-GB"/>
          <w14:ligatures w14:val="none"/>
        </w:rPr>
      </w:pPr>
    </w:p>
    <w:p w:rsidR="00EE5CAD" w:rsidRPr="00EE5CAD" w:rsidRDefault="00EE5CAD" w:rsidP="00EE5CAD">
      <w:pPr>
        <w:pStyle w:val="ListParagraph"/>
        <w:numPr>
          <w:ilvl w:val="0"/>
          <w:numId w:val="1"/>
        </w:numPr>
        <w:textAlignment w:val="baseline"/>
        <w:rPr>
          <w:rFonts w:ascii="Arial" w:eastAsia="Times New Roman" w:hAnsi="Arial" w:cs="Arial"/>
          <w:b/>
          <w:bCs/>
          <w:color w:val="222222"/>
          <w:kern w:val="0"/>
          <w:sz w:val="22"/>
          <w:szCs w:val="22"/>
          <w:lang w:eastAsia="en-GB"/>
          <w14:ligatures w14:val="none"/>
        </w:rPr>
      </w:pPr>
      <w:r w:rsidRPr="00EE5CAD">
        <w:rPr>
          <w:rFonts w:ascii="Arial" w:eastAsia="Times New Roman" w:hAnsi="Arial" w:cs="Arial"/>
          <w:b/>
          <w:bCs/>
          <w:color w:val="222222"/>
          <w:kern w:val="0"/>
          <w:sz w:val="22"/>
          <w:szCs w:val="22"/>
          <w:shd w:val="clear" w:color="auto" w:fill="FFFFFF"/>
          <w:lang w:eastAsia="en-GB"/>
          <w14:ligatures w14:val="none"/>
        </w:rPr>
        <w:t xml:space="preserve">Tell us about a time you needed to communicate an important decision or </w:t>
      </w:r>
      <w:proofErr w:type="gramStart"/>
      <w:r w:rsidRPr="00EE5CAD">
        <w:rPr>
          <w:rFonts w:ascii="Arial" w:eastAsia="Times New Roman" w:hAnsi="Arial" w:cs="Arial"/>
          <w:b/>
          <w:bCs/>
          <w:color w:val="222222"/>
          <w:kern w:val="0"/>
          <w:sz w:val="22"/>
          <w:szCs w:val="22"/>
          <w:shd w:val="clear" w:color="auto" w:fill="FFFFFF"/>
          <w:lang w:eastAsia="en-GB"/>
          <w14:ligatures w14:val="none"/>
        </w:rPr>
        <w:t>change  to</w:t>
      </w:r>
      <w:proofErr w:type="gramEnd"/>
      <w:r w:rsidRPr="00EE5CAD">
        <w:rPr>
          <w:rFonts w:ascii="Arial" w:eastAsia="Times New Roman" w:hAnsi="Arial" w:cs="Arial"/>
          <w:b/>
          <w:bCs/>
          <w:color w:val="222222"/>
          <w:kern w:val="0"/>
          <w:sz w:val="22"/>
          <w:szCs w:val="22"/>
          <w:shd w:val="clear" w:color="auto" w:fill="FFFFFF"/>
          <w:lang w:eastAsia="en-GB"/>
          <w14:ligatures w14:val="none"/>
        </w:rPr>
        <w:t xml:space="preserve"> a wide range of stakeholders. How did you approach this situation and get everyone on board?</w:t>
      </w:r>
    </w:p>
    <w:p w:rsidR="00EE5CAD" w:rsidRPr="00EE5CAD" w:rsidRDefault="00EE5CAD" w:rsidP="00EE5CAD">
      <w:pPr>
        <w:ind w:firstLine="720"/>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2"/>
          <w:szCs w:val="22"/>
          <w:shd w:val="clear" w:color="auto" w:fill="FFFFFF"/>
          <w:lang w:eastAsia="en-GB"/>
          <w14:ligatures w14:val="none"/>
        </w:rPr>
        <w:t>(</w:t>
      </w:r>
      <w:proofErr w:type="gramStart"/>
      <w:r w:rsidRPr="00EE5CAD">
        <w:rPr>
          <w:rFonts w:ascii="Arial" w:eastAsia="Times New Roman" w:hAnsi="Arial" w:cs="Arial"/>
          <w:color w:val="333333"/>
          <w:kern w:val="0"/>
          <w:sz w:val="22"/>
          <w:szCs w:val="22"/>
          <w:shd w:val="clear" w:color="auto" w:fill="FFFFFF"/>
          <w:lang w:eastAsia="en-GB"/>
          <w14:ligatures w14:val="none"/>
        </w:rPr>
        <w:t>maximum</w:t>
      </w:r>
      <w:proofErr w:type="gramEnd"/>
      <w:r w:rsidRPr="00EE5CAD">
        <w:rPr>
          <w:rFonts w:ascii="Arial" w:eastAsia="Times New Roman" w:hAnsi="Arial" w:cs="Arial"/>
          <w:color w:val="333333"/>
          <w:kern w:val="0"/>
          <w:sz w:val="22"/>
          <w:szCs w:val="22"/>
          <w:shd w:val="clear" w:color="auto" w:fill="FFFFFF"/>
          <w:lang w:eastAsia="en-GB"/>
          <w14:ligatures w14:val="none"/>
        </w:rPr>
        <w:t xml:space="preserve"> 250 words or 3 minutes audio recording)</w:t>
      </w:r>
    </w:p>
    <w:p w:rsidR="00EE5CAD" w:rsidRP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r w:rsidRPr="00EE5CAD">
        <w:rPr>
          <w:rFonts w:ascii="Arial" w:eastAsia="Times New Roman" w:hAnsi="Arial" w:cs="Arial"/>
          <w:i/>
          <w:iCs/>
          <w:color w:val="333333"/>
          <w:kern w:val="0"/>
          <w:sz w:val="20"/>
          <w:szCs w:val="20"/>
          <w:shd w:val="clear" w:color="auto" w:fill="FFFFFF"/>
          <w:lang w:eastAsia="en-GB"/>
          <w14:ligatures w14:val="none"/>
        </w:rPr>
        <w:t>Related person specifications: strong verbal and written communication skills - ability to communicate effectively with people at all levels; interpersonal and relationship-building skills - ability to develop and maintain productive relationships with external stakeholders at a strategic level</w:t>
      </w:r>
    </w:p>
    <w:p w:rsidR="00EE5CAD" w:rsidRDefault="00EE5CAD" w:rsidP="00EE5CAD">
      <w:pPr>
        <w:ind w:left="709"/>
        <w:rPr>
          <w:rFonts w:ascii="Times New Roman" w:eastAsia="Times New Roman" w:hAnsi="Times New Roman" w:cs="Times New Roman"/>
          <w:kern w:val="0"/>
          <w:lang w:eastAsia="en-GB"/>
          <w14:ligatures w14:val="none"/>
        </w:rPr>
      </w:pPr>
    </w:p>
    <w:p w:rsidR="00EE5CAD" w:rsidRDefault="00EE5CAD" w:rsidP="00EE5CAD">
      <w:pPr>
        <w:ind w:left="709"/>
        <w:rPr>
          <w:rFonts w:ascii="Times New Roman" w:eastAsia="Times New Roman" w:hAnsi="Times New Roman" w:cs="Times New Roman"/>
          <w:kern w:val="0"/>
          <w:lang w:eastAsia="en-GB"/>
          <w14:ligatures w14:val="none"/>
        </w:rPr>
      </w:pPr>
    </w:p>
    <w:p w:rsidR="00EE5CAD" w:rsidRPr="00EE5CAD" w:rsidRDefault="00EE5CAD" w:rsidP="00EE5CAD">
      <w:pPr>
        <w:pStyle w:val="ListParagraph"/>
        <w:numPr>
          <w:ilvl w:val="0"/>
          <w:numId w:val="1"/>
        </w:numPr>
        <w:rPr>
          <w:rFonts w:ascii="Times New Roman" w:eastAsia="Times New Roman" w:hAnsi="Times New Roman" w:cs="Times New Roman"/>
          <w:kern w:val="0"/>
          <w:lang w:eastAsia="en-GB"/>
          <w14:ligatures w14:val="none"/>
        </w:rPr>
      </w:pPr>
      <w:r w:rsidRPr="00EE5CAD">
        <w:rPr>
          <w:rFonts w:ascii="Arial" w:eastAsia="Times New Roman" w:hAnsi="Arial" w:cs="Arial"/>
          <w:b/>
          <w:bCs/>
          <w:color w:val="333333"/>
          <w:kern w:val="0"/>
          <w:sz w:val="22"/>
          <w:szCs w:val="22"/>
          <w:shd w:val="clear" w:color="auto" w:fill="FFFFFF"/>
          <w:lang w:eastAsia="en-GB"/>
          <w14:ligatures w14:val="none"/>
        </w:rPr>
        <w:t xml:space="preserve">We offer a guaranteed interview scheme to candidates who identify as disabled and who meet the essential criteria for the role (this will be assessed in these supporting statements). Do you qualify for and wish to apply under the guaranteed interview </w:t>
      </w:r>
      <w:proofErr w:type="gramStart"/>
      <w:r w:rsidRPr="00EE5CAD">
        <w:rPr>
          <w:rFonts w:ascii="Arial" w:eastAsia="Times New Roman" w:hAnsi="Arial" w:cs="Arial"/>
          <w:b/>
          <w:bCs/>
          <w:color w:val="333333"/>
          <w:kern w:val="0"/>
          <w:sz w:val="22"/>
          <w:szCs w:val="22"/>
          <w:shd w:val="clear" w:color="auto" w:fill="FFFFFF"/>
          <w:lang w:eastAsia="en-GB"/>
          <w14:ligatures w14:val="none"/>
        </w:rPr>
        <w:t>scheme?*</w:t>
      </w:r>
      <w:proofErr w:type="gramEnd"/>
      <w:r w:rsidRPr="00EE5CAD">
        <w:rPr>
          <w:rFonts w:ascii="Arial" w:eastAsia="Times New Roman" w:hAnsi="Arial" w:cs="Arial"/>
          <w:b/>
          <w:bCs/>
          <w:color w:val="333333"/>
          <w:kern w:val="0"/>
          <w:sz w:val="20"/>
          <w:szCs w:val="20"/>
          <w:shd w:val="clear" w:color="auto" w:fill="FFFFFF"/>
          <w:lang w:eastAsia="en-GB"/>
          <w14:ligatures w14:val="none"/>
        </w:rPr>
        <w:t> </w:t>
      </w:r>
    </w:p>
    <w:p w:rsidR="00EE5CAD" w:rsidRPr="00EE5CAD" w:rsidRDefault="00EE5CAD" w:rsidP="00EE5CAD">
      <w:pPr>
        <w:ind w:left="720"/>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0"/>
          <w:szCs w:val="20"/>
          <w:shd w:val="clear" w:color="auto" w:fill="FFFFFF"/>
          <w:lang w:eastAsia="en-GB"/>
          <w14:ligatures w14:val="none"/>
        </w:rPr>
        <w:t>Yes / No (delete as applicable)</w:t>
      </w:r>
    </w:p>
    <w:p w:rsid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rPr>
          <w:rFonts w:ascii="Times New Roman" w:eastAsia="Times New Roman" w:hAnsi="Times New Roman" w:cs="Times New Roman"/>
          <w:kern w:val="0"/>
          <w:lang w:eastAsia="en-GB"/>
          <w14:ligatures w14:val="none"/>
        </w:rPr>
      </w:pPr>
    </w:p>
    <w:p w:rsidR="00EE5CAD" w:rsidRDefault="00EE5CAD" w:rsidP="00EE5CAD">
      <w:pPr>
        <w:rPr>
          <w:rFonts w:ascii="Times New Roman" w:eastAsia="Times New Roman" w:hAnsi="Times New Roman" w:cs="Times New Roman"/>
          <w:kern w:val="0"/>
          <w:lang w:eastAsia="en-GB"/>
          <w14:ligatures w14:val="none"/>
        </w:rPr>
      </w:pPr>
    </w:p>
    <w:p w:rsidR="00EE5CAD" w:rsidRPr="00EE5CAD" w:rsidRDefault="00EE5CAD" w:rsidP="00EE5CAD">
      <w:pPr>
        <w:rPr>
          <w:rFonts w:ascii="Times New Roman" w:eastAsia="Times New Roman" w:hAnsi="Times New Roman" w:cs="Times New Roman"/>
          <w:kern w:val="0"/>
          <w:lang w:eastAsia="en-GB"/>
          <w14:ligatures w14:val="none"/>
        </w:rPr>
      </w:pPr>
    </w:p>
    <w:p w:rsidR="00EE5CAD" w:rsidRPr="00EE5CAD" w:rsidRDefault="00EE5CAD" w:rsidP="00EE5CAD">
      <w:pPr>
        <w:rPr>
          <w:rFonts w:ascii="Times New Roman" w:eastAsia="Times New Roman" w:hAnsi="Times New Roman" w:cs="Times New Roman"/>
          <w:kern w:val="0"/>
          <w:lang w:eastAsia="en-GB"/>
          <w14:ligatures w14:val="none"/>
        </w:rPr>
      </w:pPr>
      <w:r w:rsidRPr="00EE5CAD">
        <w:rPr>
          <w:rFonts w:ascii="Arial" w:eastAsia="Times New Roman" w:hAnsi="Arial" w:cs="Arial"/>
          <w:color w:val="333333"/>
          <w:kern w:val="0"/>
          <w:sz w:val="20"/>
          <w:szCs w:val="20"/>
          <w:lang w:eastAsia="en-GB"/>
          <w14:ligatures w14:val="none"/>
        </w:rPr>
        <w:t xml:space="preserve">* Whether you are applying under the scheme or not, if you are invited to </w:t>
      </w:r>
      <w:proofErr w:type="gramStart"/>
      <w:r w:rsidRPr="00EE5CAD">
        <w:rPr>
          <w:rFonts w:ascii="Arial" w:eastAsia="Times New Roman" w:hAnsi="Arial" w:cs="Arial"/>
          <w:color w:val="333333"/>
          <w:kern w:val="0"/>
          <w:sz w:val="20"/>
          <w:szCs w:val="20"/>
          <w:lang w:eastAsia="en-GB"/>
          <w14:ligatures w14:val="none"/>
        </w:rPr>
        <w:t>interview</w:t>
      </w:r>
      <w:proofErr w:type="gramEnd"/>
      <w:r w:rsidRPr="00EE5CAD">
        <w:rPr>
          <w:rFonts w:ascii="Arial" w:eastAsia="Times New Roman" w:hAnsi="Arial" w:cs="Arial"/>
          <w:color w:val="333333"/>
          <w:kern w:val="0"/>
          <w:sz w:val="20"/>
          <w:szCs w:val="20"/>
          <w:lang w:eastAsia="en-GB"/>
          <w14:ligatures w14:val="none"/>
        </w:rPr>
        <w:t xml:space="preserve"> we will ask you to let us know if you need any adjustments to ensure it is inclusive and works for you. We are committed to making reasonable adjustments throughout the recruitment process and if you join us, to where and how you work.</w:t>
      </w:r>
    </w:p>
    <w:p w:rsidR="00EE5CAD" w:rsidRPr="00EE5CAD" w:rsidRDefault="00EE5CAD" w:rsidP="00EE5CAD">
      <w:pPr>
        <w:rPr>
          <w:rFonts w:ascii="Times New Roman" w:eastAsia="Times New Roman" w:hAnsi="Times New Roman" w:cs="Times New Roman"/>
          <w:kern w:val="0"/>
          <w:lang w:eastAsia="en-GB"/>
          <w14:ligatures w14:val="none"/>
        </w:rPr>
      </w:pPr>
    </w:p>
    <w:p w:rsidR="00792723" w:rsidRDefault="00792723"/>
    <w:sectPr w:rsidR="00792723" w:rsidSect="00EE5C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7FB" w:rsidRDefault="002B37FB" w:rsidP="00EE5CAD">
      <w:r>
        <w:separator/>
      </w:r>
    </w:p>
  </w:endnote>
  <w:endnote w:type="continuationSeparator" w:id="0">
    <w:p w:rsidR="002B37FB" w:rsidRDefault="002B37FB" w:rsidP="00EE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1DD" w:rsidRDefault="00B9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1DD" w:rsidRDefault="00B9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1DD" w:rsidRDefault="00B9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7FB" w:rsidRDefault="002B37FB" w:rsidP="00EE5CAD">
      <w:r>
        <w:separator/>
      </w:r>
    </w:p>
  </w:footnote>
  <w:footnote w:type="continuationSeparator" w:id="0">
    <w:p w:rsidR="002B37FB" w:rsidRDefault="002B37FB" w:rsidP="00EE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1DD" w:rsidRDefault="00B9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CAD" w:rsidRPr="00EE5CAD" w:rsidRDefault="00EE5CAD" w:rsidP="00EE5CAD">
    <w:pPr>
      <w:ind w:hanging="360"/>
      <w:jc w:val="both"/>
      <w:rPr>
        <w:rFonts w:ascii="Times New Roman" w:eastAsia="Times New Roman" w:hAnsi="Times New Roman" w:cs="Times New Roman"/>
        <w:kern w:val="0"/>
        <w:lang w:eastAsia="en-GB"/>
        <w14:ligatures w14:val="none"/>
      </w:rPr>
    </w:pPr>
    <w:r w:rsidRPr="00EE5CAD">
      <w:rPr>
        <w:rFonts w:ascii="Arial" w:eastAsia="Times New Roman" w:hAnsi="Arial" w:cs="Arial"/>
        <w:b/>
        <w:bCs/>
        <w:color w:val="434343"/>
        <w:kern w:val="0"/>
        <w:sz w:val="20"/>
        <w:szCs w:val="20"/>
        <w:lang w:eastAsia="en-GB"/>
        <w14:ligatures w14:val="none"/>
      </w:rPr>
      <w:t>YOUR INITIALS AND THE DATE (</w:t>
    </w:r>
    <w:proofErr w:type="gramStart"/>
    <w:r w:rsidRPr="00EE5CAD">
      <w:rPr>
        <w:rFonts w:ascii="Arial" w:eastAsia="Times New Roman" w:hAnsi="Arial" w:cs="Arial"/>
        <w:b/>
        <w:bCs/>
        <w:color w:val="434343"/>
        <w:kern w:val="0"/>
        <w:sz w:val="20"/>
        <w:szCs w:val="20"/>
        <w:lang w:eastAsia="en-GB"/>
        <w14:ligatures w14:val="none"/>
      </w:rPr>
      <w:t>e.g.</w:t>
    </w:r>
    <w:proofErr w:type="gramEnd"/>
    <w:r w:rsidRPr="00EE5CAD">
      <w:rPr>
        <w:rFonts w:ascii="Arial" w:eastAsia="Times New Roman" w:hAnsi="Arial" w:cs="Arial"/>
        <w:b/>
        <w:bCs/>
        <w:color w:val="434343"/>
        <w:kern w:val="0"/>
        <w:sz w:val="20"/>
        <w:szCs w:val="20"/>
        <w:lang w:eastAsia="en-GB"/>
        <w14:ligatures w14:val="none"/>
      </w:rPr>
      <w:t xml:space="preserve"> AB28.10.21):</w:t>
    </w:r>
  </w:p>
  <w:p w:rsidR="00EE5CAD" w:rsidRPr="00EE5CAD" w:rsidRDefault="00EE5CAD" w:rsidP="00EE5CAD">
    <w:pPr>
      <w:jc w:val="both"/>
      <w:rPr>
        <w:rFonts w:ascii="Times New Roman" w:eastAsia="Times New Roman" w:hAnsi="Times New Roman" w:cs="Times New Roman"/>
        <w:kern w:val="0"/>
        <w:lang w:eastAsia="en-GB"/>
        <w14:ligatures w14:val="none"/>
      </w:rPr>
    </w:pPr>
    <w:r w:rsidRPr="00EE5CAD">
      <w:rPr>
        <w:rFonts w:ascii="Arial" w:eastAsia="Times New Roman" w:hAnsi="Arial" w:cs="Arial"/>
        <w:color w:val="434343"/>
        <w:kern w:val="0"/>
        <w:sz w:val="20"/>
        <w:szCs w:val="20"/>
        <w:lang w:eastAsia="en-GB"/>
        <w14:ligatures w14:val="none"/>
      </w:rPr>
      <w:t>We will use the answers you give in this form to mark candidates and shortlist. In order for us to anonymise applications before scoring please rename this file with initials and the date at the end of the file name.</w:t>
    </w:r>
    <w:r w:rsidRPr="00EE5CAD">
      <w:rPr>
        <w:rFonts w:ascii="Arial" w:eastAsia="Times New Roman" w:hAnsi="Arial" w:cs="Arial"/>
        <w:i/>
        <w:iCs/>
        <w:color w:val="434343"/>
        <w:kern w:val="0"/>
        <w:sz w:val="20"/>
        <w:szCs w:val="20"/>
        <w:lang w:eastAsia="en-GB"/>
        <w14:ligatures w14:val="none"/>
      </w:rPr>
      <w:t xml:space="preserve"> </w:t>
    </w:r>
    <w:r w:rsidRPr="00EE5CAD">
      <w:rPr>
        <w:rFonts w:ascii="Arial" w:eastAsia="Times New Roman" w:hAnsi="Arial" w:cs="Arial"/>
        <w:color w:val="434343"/>
        <w:kern w:val="0"/>
        <w:sz w:val="20"/>
        <w:szCs w:val="20"/>
        <w:lang w:eastAsia="en-GB"/>
        <w14:ligatures w14:val="none"/>
      </w:rPr>
      <w:t xml:space="preserve">When finished, send to </w:t>
    </w:r>
    <w:hyperlink r:id="rId1" w:history="1">
      <w:r w:rsidRPr="00EE5CAD">
        <w:rPr>
          <w:rFonts w:ascii="Arial" w:eastAsia="Times New Roman" w:hAnsi="Arial" w:cs="Arial"/>
          <w:color w:val="434343"/>
          <w:kern w:val="0"/>
          <w:sz w:val="20"/>
          <w:szCs w:val="20"/>
          <w:u w:val="single"/>
          <w:lang w:eastAsia="en-GB"/>
          <w14:ligatures w14:val="none"/>
        </w:rPr>
        <w:t>jobs@arts-emergency.org</w:t>
      </w:r>
    </w:hyperlink>
    <w:r w:rsidRPr="00EE5CAD">
      <w:rPr>
        <w:rFonts w:ascii="Arial" w:eastAsia="Times New Roman" w:hAnsi="Arial" w:cs="Arial"/>
        <w:color w:val="434343"/>
        <w:kern w:val="0"/>
        <w:sz w:val="20"/>
        <w:szCs w:val="20"/>
        <w:lang w:eastAsia="en-GB"/>
        <w14:ligatures w14:val="none"/>
      </w:rPr>
      <w:t xml:space="preserve"> alongside Part 1 of the application form (available to download </w:t>
    </w:r>
    <w:hyperlink r:id="rId2" w:history="1">
      <w:r w:rsidRPr="00B901DD">
        <w:rPr>
          <w:rFonts w:ascii="Arial" w:eastAsia="Times New Roman" w:hAnsi="Arial" w:cs="Arial"/>
          <w:b/>
          <w:bCs/>
          <w:color w:val="1155CC"/>
          <w:kern w:val="0"/>
          <w:sz w:val="20"/>
          <w:szCs w:val="20"/>
          <w:u w:val="single"/>
          <w:lang w:eastAsia="en-GB"/>
          <w14:ligatures w14:val="none"/>
        </w:rPr>
        <w:t>he</w:t>
      </w:r>
      <w:r w:rsidRPr="00B901DD">
        <w:rPr>
          <w:rFonts w:ascii="Arial" w:eastAsia="Times New Roman" w:hAnsi="Arial" w:cs="Arial"/>
          <w:b/>
          <w:bCs/>
          <w:color w:val="1155CC"/>
          <w:kern w:val="0"/>
          <w:sz w:val="20"/>
          <w:szCs w:val="20"/>
          <w:u w:val="single"/>
          <w:lang w:eastAsia="en-GB"/>
          <w14:ligatures w14:val="none"/>
        </w:rPr>
        <w:t>r</w:t>
      </w:r>
      <w:r w:rsidRPr="00B901DD">
        <w:rPr>
          <w:rFonts w:ascii="Arial" w:eastAsia="Times New Roman" w:hAnsi="Arial" w:cs="Arial"/>
          <w:b/>
          <w:bCs/>
          <w:color w:val="1155CC"/>
          <w:kern w:val="0"/>
          <w:sz w:val="20"/>
          <w:szCs w:val="20"/>
          <w:u w:val="single"/>
          <w:lang w:eastAsia="en-GB"/>
          <w14:ligatures w14:val="none"/>
        </w:rPr>
        <w:t>e</w:t>
      </w:r>
    </w:hyperlink>
    <w:r w:rsidRPr="00EE5CAD">
      <w:rPr>
        <w:rFonts w:ascii="Arial" w:eastAsia="Times New Roman" w:hAnsi="Arial" w:cs="Arial"/>
        <w:color w:val="434343"/>
        <w:kern w:val="0"/>
        <w:sz w:val="20"/>
        <w:szCs w:val="20"/>
        <w:lang w:eastAsia="en-GB"/>
        <w14:ligatures w14:val="non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1DD" w:rsidRDefault="00B90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6BA"/>
    <w:multiLevelType w:val="multilevel"/>
    <w:tmpl w:val="6CC2D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F6D34"/>
    <w:multiLevelType w:val="multilevel"/>
    <w:tmpl w:val="322054B8"/>
    <w:lvl w:ilvl="0">
      <w:start w:val="1"/>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A2402"/>
    <w:multiLevelType w:val="multilevel"/>
    <w:tmpl w:val="3E800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3335E"/>
    <w:multiLevelType w:val="multilevel"/>
    <w:tmpl w:val="D7846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D3D55"/>
    <w:multiLevelType w:val="multilevel"/>
    <w:tmpl w:val="67966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10980"/>
    <w:multiLevelType w:val="multilevel"/>
    <w:tmpl w:val="2480CE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771810">
    <w:abstractNumId w:val="1"/>
  </w:num>
  <w:num w:numId="2" w16cid:durableId="1604992610">
    <w:abstractNumId w:val="5"/>
    <w:lvlOverride w:ilvl="0">
      <w:lvl w:ilvl="0">
        <w:numFmt w:val="decimal"/>
        <w:lvlText w:val="%1."/>
        <w:lvlJc w:val="left"/>
      </w:lvl>
    </w:lvlOverride>
  </w:num>
  <w:num w:numId="3" w16cid:durableId="807939164">
    <w:abstractNumId w:val="3"/>
    <w:lvlOverride w:ilvl="0">
      <w:lvl w:ilvl="0">
        <w:numFmt w:val="decimal"/>
        <w:lvlText w:val="%1."/>
        <w:lvlJc w:val="left"/>
      </w:lvl>
    </w:lvlOverride>
  </w:num>
  <w:num w:numId="4" w16cid:durableId="1824197828">
    <w:abstractNumId w:val="0"/>
    <w:lvlOverride w:ilvl="0">
      <w:lvl w:ilvl="0">
        <w:numFmt w:val="decimal"/>
        <w:lvlText w:val="%1."/>
        <w:lvlJc w:val="left"/>
      </w:lvl>
    </w:lvlOverride>
  </w:num>
  <w:num w:numId="5" w16cid:durableId="625089336">
    <w:abstractNumId w:val="2"/>
    <w:lvlOverride w:ilvl="0">
      <w:lvl w:ilvl="0">
        <w:numFmt w:val="decimal"/>
        <w:lvlText w:val="%1."/>
        <w:lvlJc w:val="left"/>
      </w:lvl>
    </w:lvlOverride>
  </w:num>
  <w:num w:numId="6" w16cid:durableId="172787409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AD"/>
    <w:rsid w:val="002B37FB"/>
    <w:rsid w:val="00792723"/>
    <w:rsid w:val="00B901DD"/>
    <w:rsid w:val="00E15B90"/>
    <w:rsid w:val="00EE5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EA945-EEB8-BA4E-96F7-A1759C8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CA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EE5CAD"/>
    <w:rPr>
      <w:color w:val="0000FF"/>
      <w:u w:val="single"/>
    </w:rPr>
  </w:style>
  <w:style w:type="character" w:customStyle="1" w:styleId="apple-tab-span">
    <w:name w:val="apple-tab-span"/>
    <w:basedOn w:val="DefaultParagraphFont"/>
    <w:rsid w:val="00EE5CAD"/>
  </w:style>
  <w:style w:type="paragraph" w:styleId="Header">
    <w:name w:val="header"/>
    <w:basedOn w:val="Normal"/>
    <w:link w:val="HeaderChar"/>
    <w:uiPriority w:val="99"/>
    <w:unhideWhenUsed/>
    <w:rsid w:val="00EE5CAD"/>
    <w:pPr>
      <w:tabs>
        <w:tab w:val="center" w:pos="4513"/>
        <w:tab w:val="right" w:pos="9026"/>
      </w:tabs>
    </w:pPr>
  </w:style>
  <w:style w:type="character" w:customStyle="1" w:styleId="HeaderChar">
    <w:name w:val="Header Char"/>
    <w:basedOn w:val="DefaultParagraphFont"/>
    <w:link w:val="Header"/>
    <w:uiPriority w:val="99"/>
    <w:rsid w:val="00EE5CAD"/>
  </w:style>
  <w:style w:type="paragraph" w:styleId="Footer">
    <w:name w:val="footer"/>
    <w:basedOn w:val="Normal"/>
    <w:link w:val="FooterChar"/>
    <w:uiPriority w:val="99"/>
    <w:unhideWhenUsed/>
    <w:rsid w:val="00EE5CAD"/>
    <w:pPr>
      <w:tabs>
        <w:tab w:val="center" w:pos="4513"/>
        <w:tab w:val="right" w:pos="9026"/>
      </w:tabs>
    </w:pPr>
  </w:style>
  <w:style w:type="character" w:customStyle="1" w:styleId="FooterChar">
    <w:name w:val="Footer Char"/>
    <w:basedOn w:val="DefaultParagraphFont"/>
    <w:link w:val="Footer"/>
    <w:uiPriority w:val="99"/>
    <w:rsid w:val="00EE5CAD"/>
  </w:style>
  <w:style w:type="paragraph" w:styleId="ListParagraph">
    <w:name w:val="List Paragraph"/>
    <w:basedOn w:val="Normal"/>
    <w:uiPriority w:val="34"/>
    <w:qFormat/>
    <w:rsid w:val="00EE5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13827">
      <w:bodyDiv w:val="1"/>
      <w:marLeft w:val="0"/>
      <w:marRight w:val="0"/>
      <w:marTop w:val="0"/>
      <w:marBottom w:val="0"/>
      <w:divBdr>
        <w:top w:val="none" w:sz="0" w:space="0" w:color="auto"/>
        <w:left w:val="none" w:sz="0" w:space="0" w:color="auto"/>
        <w:bottom w:val="none" w:sz="0" w:space="0" w:color="auto"/>
        <w:right w:val="none" w:sz="0" w:space="0" w:color="auto"/>
      </w:divBdr>
    </w:div>
    <w:div w:id="13674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arts-emergency.org/jobs" TargetMode="External"/><Relationship Id="rId1" Type="http://schemas.openxmlformats.org/officeDocument/2006/relationships/hyperlink" Target="mailto:jobs@arts-emerge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2023-06-28T09:13:00Z</dcterms:created>
  <dcterms:modified xsi:type="dcterms:W3CDTF">2023-06-28T09:13:00Z</dcterms:modified>
</cp:coreProperties>
</file>